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Default Extension="xlsx" ContentType="application/vnd.openxmlformats-officedocument.spreadsheetml.shee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1D5E" w:rsidRPr="00D850C9" w:rsidRDefault="001E652C">
      <w:pPr>
        <w:pStyle w:val="Title"/>
        <w:rPr>
          <w:rtl/>
        </w:rPr>
      </w:pPr>
      <w:r w:rsidRPr="001E652C">
        <w:rPr>
          <w:sz w:val="20"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6.5pt;margin-top:-.3pt;width:45pt;height:27pt;z-index:251657728" o:allowincell="f">
            <v:textbox style="mso-next-textbox:#_x0000_s1026">
              <w:txbxContent>
                <w:p w:rsidR="001F71FF" w:rsidRDefault="00FC3115" w:rsidP="00B75E49">
                  <w:pPr>
                    <w:pStyle w:val="Heading5"/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2</w:t>
                  </w:r>
                  <w:r w:rsidR="00B75E49">
                    <w:rPr>
                      <w:rFonts w:hint="cs"/>
                      <w:rtl/>
                    </w:rPr>
                    <w:t>3</w:t>
                  </w:r>
                  <w:r w:rsidR="001F71FF">
                    <w:rPr>
                      <w:rFonts w:hint="cs"/>
                      <w:rtl/>
                    </w:rPr>
                    <w:t>.1</w:t>
                  </w:r>
                </w:p>
              </w:txbxContent>
            </v:textbox>
          </v:shape>
        </w:pict>
      </w:r>
      <w:r w:rsidR="005A1D5E" w:rsidRPr="00D850C9">
        <w:rPr>
          <w:rFonts w:hint="cs"/>
          <w:rtl/>
        </w:rPr>
        <w:t>المالية والتأمين</w:t>
      </w:r>
    </w:p>
    <w:p w:rsidR="005A1D5E" w:rsidRPr="00D850C9" w:rsidRDefault="005A1D5E">
      <w:pPr>
        <w:pStyle w:val="Title"/>
        <w:rPr>
          <w:sz w:val="16"/>
          <w:szCs w:val="16"/>
          <w:rtl/>
        </w:rPr>
      </w:pPr>
    </w:p>
    <w:p w:rsidR="00AF4901" w:rsidRPr="00D850C9" w:rsidRDefault="00D04144" w:rsidP="00D04144">
      <w:pPr>
        <w:tabs>
          <w:tab w:val="left" w:pos="-1"/>
        </w:tabs>
        <w:ind w:left="-1"/>
        <w:jc w:val="both"/>
        <w:rPr>
          <w:rFonts w:cs="Simplified Arabic"/>
          <w:b/>
          <w:bCs/>
          <w:sz w:val="20"/>
          <w:szCs w:val="20"/>
          <w:rtl/>
        </w:rPr>
      </w:pPr>
      <w:r>
        <w:rPr>
          <w:rFonts w:cs="Simplified Arabic" w:hint="cs"/>
          <w:b/>
          <w:bCs/>
          <w:sz w:val="20"/>
          <w:szCs w:val="20"/>
          <w:rtl/>
        </w:rPr>
        <w:t>انشطة المالية والتأمين</w:t>
      </w:r>
      <w:r w:rsidR="00AF4901" w:rsidRPr="00D850C9">
        <w:rPr>
          <w:rFonts w:cs="Simplified Arabic" w:hint="cs"/>
          <w:b/>
          <w:bCs/>
          <w:sz w:val="20"/>
          <w:szCs w:val="20"/>
          <w:rtl/>
        </w:rPr>
        <w:t>:</w:t>
      </w:r>
    </w:p>
    <w:p w:rsidR="00833F9A" w:rsidRPr="00D850C9" w:rsidRDefault="00833F9A" w:rsidP="00833F9A">
      <w:pPr>
        <w:ind w:left="-1"/>
        <w:jc w:val="lowKashida"/>
        <w:rPr>
          <w:rFonts w:cs="Simplified Arabic"/>
          <w:sz w:val="20"/>
          <w:szCs w:val="20"/>
          <w:rtl/>
        </w:rPr>
      </w:pPr>
      <w:r w:rsidRPr="00D850C9">
        <w:rPr>
          <w:rFonts w:cs="Simplified Arabic"/>
          <w:sz w:val="20"/>
          <w:szCs w:val="20"/>
          <w:rtl/>
        </w:rPr>
        <w:t xml:space="preserve">بلغ عدد المؤسسات العاملة في </w:t>
      </w:r>
      <w:r w:rsidRPr="00D850C9">
        <w:rPr>
          <w:rFonts w:cs="Simplified Arabic" w:hint="cs"/>
          <w:sz w:val="20"/>
          <w:szCs w:val="20"/>
          <w:rtl/>
        </w:rPr>
        <w:t xml:space="preserve">مجال المالية والتأمين </w:t>
      </w:r>
      <w:r w:rsidRPr="00D850C9">
        <w:rPr>
          <w:rFonts w:cs="Simplified Arabic"/>
          <w:sz w:val="20"/>
          <w:szCs w:val="20"/>
          <w:rtl/>
        </w:rPr>
        <w:t>لعا</w:t>
      </w:r>
      <w:r w:rsidRPr="00D850C9">
        <w:rPr>
          <w:rFonts w:cs="Simplified Arabic" w:hint="cs"/>
          <w:sz w:val="20"/>
          <w:szCs w:val="20"/>
          <w:rtl/>
        </w:rPr>
        <w:t xml:space="preserve">م 2011 </w:t>
      </w:r>
      <w:r w:rsidRPr="00D850C9">
        <w:rPr>
          <w:rFonts w:cs="Simplified Arabic"/>
          <w:sz w:val="20"/>
          <w:szCs w:val="20"/>
          <w:rtl/>
        </w:rPr>
        <w:t xml:space="preserve">في </w:t>
      </w:r>
      <w:r w:rsidRPr="00D850C9">
        <w:rPr>
          <w:rFonts w:cs="Simplified Arabic" w:hint="cs"/>
          <w:sz w:val="20"/>
          <w:szCs w:val="20"/>
          <w:rtl/>
        </w:rPr>
        <w:t xml:space="preserve">الأراضي الفلسطينية 48 مؤسسة </w:t>
      </w:r>
      <w:r w:rsidRPr="00D850C9">
        <w:rPr>
          <w:rFonts w:cs="Simplified Arabic"/>
          <w:sz w:val="20"/>
          <w:szCs w:val="20"/>
          <w:rtl/>
        </w:rPr>
        <w:t xml:space="preserve">يعمل </w:t>
      </w:r>
      <w:r w:rsidRPr="00D850C9">
        <w:rPr>
          <w:rFonts w:cs="Simplified Arabic" w:hint="cs"/>
          <w:sz w:val="20"/>
          <w:szCs w:val="20"/>
          <w:rtl/>
        </w:rPr>
        <w:t>في</w:t>
      </w:r>
      <w:r w:rsidRPr="00D850C9">
        <w:rPr>
          <w:rFonts w:cs="Simplified Arabic"/>
          <w:sz w:val="20"/>
          <w:szCs w:val="20"/>
          <w:rtl/>
        </w:rPr>
        <w:t>ها</w:t>
      </w:r>
      <w:r w:rsidRPr="00D850C9">
        <w:rPr>
          <w:rFonts w:cs="Simplified Arabic" w:hint="cs"/>
          <w:sz w:val="20"/>
          <w:szCs w:val="20"/>
          <w:rtl/>
        </w:rPr>
        <w:t xml:space="preserve"> </w:t>
      </w:r>
      <w:r w:rsidRPr="00D850C9">
        <w:rPr>
          <w:rFonts w:hint="cs"/>
          <w:sz w:val="20"/>
          <w:szCs w:val="20"/>
          <w:rtl/>
        </w:rPr>
        <w:t>6,946</w:t>
      </w:r>
      <w:r w:rsidRPr="00D850C9">
        <w:rPr>
          <w:rFonts w:cs="Simplified Arabic" w:hint="cs"/>
          <w:sz w:val="20"/>
          <w:szCs w:val="20"/>
          <w:rtl/>
        </w:rPr>
        <w:t xml:space="preserve"> عاملا</w:t>
      </w:r>
      <w:r w:rsidRPr="00D850C9">
        <w:rPr>
          <w:rFonts w:cs="Simplified Arabic"/>
          <w:sz w:val="20"/>
          <w:szCs w:val="20"/>
          <w:rtl/>
        </w:rPr>
        <w:t>،</w:t>
      </w:r>
      <w:r w:rsidRPr="00D850C9">
        <w:rPr>
          <w:rFonts w:cs="Simplified Arabic" w:hint="cs"/>
          <w:sz w:val="20"/>
          <w:szCs w:val="20"/>
          <w:rtl/>
        </w:rPr>
        <w:t xml:space="preserve"> منهم </w:t>
      </w:r>
      <w:r w:rsidRPr="00D850C9">
        <w:rPr>
          <w:rFonts w:cs="Simplified Arabic"/>
          <w:sz w:val="20"/>
          <w:szCs w:val="20"/>
        </w:rPr>
        <w:t>4,957</w:t>
      </w:r>
      <w:r w:rsidRPr="00D850C9">
        <w:rPr>
          <w:rFonts w:cs="Simplified Arabic" w:hint="cs"/>
          <w:sz w:val="20"/>
          <w:szCs w:val="20"/>
          <w:rtl/>
        </w:rPr>
        <w:t xml:space="preserve"> عامل ذكور و</w:t>
      </w:r>
      <w:r w:rsidRPr="00D850C9">
        <w:rPr>
          <w:rFonts w:cs="Simplified Arabic"/>
          <w:sz w:val="20"/>
          <w:szCs w:val="20"/>
        </w:rPr>
        <w:t>1,989</w:t>
      </w:r>
      <w:r w:rsidRPr="00D850C9">
        <w:rPr>
          <w:rFonts w:cs="Simplified Arabic" w:hint="cs"/>
          <w:sz w:val="20"/>
          <w:szCs w:val="20"/>
          <w:rtl/>
        </w:rPr>
        <w:t xml:space="preserve"> عامل من الإناث، و</w:t>
      </w:r>
      <w:r w:rsidRPr="00D850C9">
        <w:rPr>
          <w:rFonts w:cs="Simplified Arabic"/>
          <w:sz w:val="20"/>
          <w:szCs w:val="20"/>
          <w:rtl/>
        </w:rPr>
        <w:t>بلغ حجم الإنتاج المتحقق من أنشطة</w:t>
      </w:r>
      <w:r w:rsidRPr="00D850C9">
        <w:rPr>
          <w:rFonts w:cs="Simplified Arabic" w:hint="cs"/>
          <w:sz w:val="20"/>
          <w:szCs w:val="20"/>
          <w:rtl/>
        </w:rPr>
        <w:t xml:space="preserve"> المالية والتأمين </w:t>
      </w:r>
      <w:r w:rsidRPr="00D850C9">
        <w:rPr>
          <w:rFonts w:cs="Simplified Arabic"/>
          <w:sz w:val="20"/>
          <w:szCs w:val="20"/>
        </w:rPr>
        <w:t>2</w:t>
      </w:r>
      <w:r w:rsidRPr="00D850C9">
        <w:rPr>
          <w:rFonts w:cs="Simplified Arabic" w:hint="cs"/>
          <w:sz w:val="20"/>
          <w:szCs w:val="20"/>
          <w:rtl/>
        </w:rPr>
        <w:t>.</w:t>
      </w:r>
      <w:r w:rsidRPr="00D850C9">
        <w:rPr>
          <w:rFonts w:cs="Simplified Arabic"/>
          <w:sz w:val="20"/>
          <w:szCs w:val="20"/>
        </w:rPr>
        <w:t>433</w:t>
      </w:r>
      <w:r w:rsidRPr="00D850C9">
        <w:rPr>
          <w:rFonts w:cs="Simplified Arabic"/>
          <w:sz w:val="20"/>
          <w:szCs w:val="20"/>
          <w:rtl/>
        </w:rPr>
        <w:t xml:space="preserve"> مليون دولار،</w:t>
      </w:r>
      <w:r w:rsidRPr="00D850C9">
        <w:rPr>
          <w:rFonts w:cs="Simplified Arabic" w:hint="cs"/>
          <w:sz w:val="20"/>
          <w:szCs w:val="20"/>
          <w:rtl/>
        </w:rPr>
        <w:t xml:space="preserve"> وبلغ حجم الاستهلاك الوسيط </w:t>
      </w:r>
      <w:r w:rsidRPr="00D850C9">
        <w:rPr>
          <w:rFonts w:hint="cs"/>
          <w:sz w:val="20"/>
          <w:szCs w:val="20"/>
          <w:rtl/>
        </w:rPr>
        <w:t>92.0</w:t>
      </w:r>
      <w:r w:rsidRPr="00D850C9">
        <w:rPr>
          <w:rFonts w:cs="Simplified Arabic" w:hint="cs"/>
          <w:sz w:val="20"/>
          <w:szCs w:val="20"/>
          <w:rtl/>
        </w:rPr>
        <w:t xml:space="preserve"> مليون دولار </w:t>
      </w:r>
      <w:r w:rsidRPr="00D850C9">
        <w:rPr>
          <w:rFonts w:cs="Simplified Arabic"/>
          <w:sz w:val="20"/>
          <w:szCs w:val="20"/>
          <w:rtl/>
        </w:rPr>
        <w:t xml:space="preserve">وبلغ حجم القيمة المضافة التي حققتها تلك الأنشطة </w:t>
      </w:r>
      <w:r w:rsidRPr="00D850C9">
        <w:rPr>
          <w:rFonts w:cs="Simplified Arabic"/>
          <w:sz w:val="20"/>
          <w:szCs w:val="20"/>
        </w:rPr>
        <w:t>341.2</w:t>
      </w:r>
      <w:r w:rsidRPr="00D850C9">
        <w:rPr>
          <w:rFonts w:cs="Simplified Arabic"/>
          <w:sz w:val="20"/>
          <w:szCs w:val="20"/>
          <w:rtl/>
        </w:rPr>
        <w:t xml:space="preserve"> مليون دولار</w:t>
      </w:r>
      <w:r w:rsidRPr="00D850C9">
        <w:rPr>
          <w:rFonts w:cs="Simplified Arabic" w:hint="cs"/>
          <w:sz w:val="20"/>
          <w:szCs w:val="20"/>
          <w:rtl/>
        </w:rPr>
        <w:t xml:space="preserve">. </w:t>
      </w:r>
    </w:p>
    <w:p w:rsidR="00C21C5A" w:rsidRPr="00D850C9" w:rsidRDefault="00C21C5A" w:rsidP="009074AA">
      <w:pPr>
        <w:jc w:val="center"/>
        <w:rPr>
          <w:rFonts w:ascii="Arial" w:hAnsi="Arial" w:cs="Simplified Arabic"/>
          <w:b/>
          <w:bCs/>
          <w:sz w:val="18"/>
          <w:szCs w:val="18"/>
          <w:rtl/>
        </w:rPr>
      </w:pPr>
    </w:p>
    <w:p w:rsidR="009074AA" w:rsidRPr="00CE0A17" w:rsidRDefault="009074AA" w:rsidP="003F1774">
      <w:pPr>
        <w:jc w:val="center"/>
        <w:rPr>
          <w:rFonts w:ascii="Simplified Arabic" w:hAnsi="Simplified Arabic" w:cs="Simplified Arabic"/>
          <w:b/>
          <w:bCs/>
          <w:noProof/>
          <w:color w:val="000000"/>
          <w:sz w:val="18"/>
          <w:szCs w:val="18"/>
          <w:rtl/>
          <w:lang w:eastAsia="en-US"/>
        </w:rPr>
      </w:pPr>
      <w:r w:rsidRPr="00CE0A17">
        <w:rPr>
          <w:rFonts w:ascii="Simplified Arabic" w:hAnsi="Simplified Arabic" w:cs="Simplified Arabic" w:hint="cs"/>
          <w:b/>
          <w:bCs/>
          <w:noProof/>
          <w:color w:val="000000"/>
          <w:sz w:val="18"/>
          <w:szCs w:val="18"/>
          <w:rtl/>
          <w:lang w:eastAsia="en-US"/>
        </w:rPr>
        <w:t xml:space="preserve">أهم المؤشرات الاقتصادية لأنشطة المالية والتأمين، </w:t>
      </w:r>
      <w:r w:rsidR="003F1774" w:rsidRPr="00CE0A17">
        <w:rPr>
          <w:rFonts w:ascii="Simplified Arabic" w:hAnsi="Simplified Arabic" w:cs="Simplified Arabic"/>
          <w:b/>
          <w:bCs/>
          <w:noProof/>
          <w:color w:val="000000"/>
          <w:sz w:val="18"/>
          <w:szCs w:val="18"/>
          <w:lang w:eastAsia="en-US"/>
        </w:rPr>
        <w:t>2009</w:t>
      </w:r>
      <w:r w:rsidRPr="00CE0A17">
        <w:rPr>
          <w:rFonts w:ascii="Simplified Arabic" w:hAnsi="Simplified Arabic" w:cs="Simplified Arabic" w:hint="cs"/>
          <w:b/>
          <w:bCs/>
          <w:noProof/>
          <w:color w:val="000000"/>
          <w:sz w:val="18"/>
          <w:szCs w:val="18"/>
          <w:rtl/>
          <w:lang w:eastAsia="en-US"/>
        </w:rPr>
        <w:t xml:space="preserve">- </w:t>
      </w:r>
      <w:r w:rsidR="003F1774" w:rsidRPr="00CE0A17">
        <w:rPr>
          <w:rFonts w:ascii="Simplified Arabic" w:hAnsi="Simplified Arabic" w:cs="Simplified Arabic"/>
          <w:b/>
          <w:bCs/>
          <w:noProof/>
          <w:color w:val="000000"/>
          <w:sz w:val="18"/>
          <w:szCs w:val="18"/>
          <w:lang w:eastAsia="en-US"/>
        </w:rPr>
        <w:t>2011</w:t>
      </w:r>
    </w:p>
    <w:p w:rsidR="009074AA" w:rsidRPr="00D850C9" w:rsidRDefault="009074AA" w:rsidP="003F1774">
      <w:pPr>
        <w:pStyle w:val="BodyText3"/>
        <w:rPr>
          <w:rFonts w:cs="Simplified Arabic"/>
          <w:rtl/>
        </w:rPr>
      </w:pPr>
      <w:r w:rsidRPr="00D850C9">
        <w:rPr>
          <w:rFonts w:cs="Simplified Arabic"/>
        </w:rPr>
        <w:t xml:space="preserve">Main Economic Indicators for Finance and Insurance Activities, </w:t>
      </w:r>
      <w:r w:rsidR="003F1774" w:rsidRPr="00D850C9">
        <w:rPr>
          <w:rFonts w:cs="Simplified Arabic"/>
        </w:rPr>
        <w:t>2009</w:t>
      </w:r>
      <w:r w:rsidRPr="00D850C9">
        <w:rPr>
          <w:rFonts w:cs="Simplified Arabic"/>
        </w:rPr>
        <w:t xml:space="preserve">- </w:t>
      </w:r>
      <w:r w:rsidR="003F1774" w:rsidRPr="00D850C9">
        <w:rPr>
          <w:rFonts w:cs="Simplified Arabic"/>
        </w:rPr>
        <w:t>2011</w:t>
      </w:r>
    </w:p>
    <w:p w:rsidR="007709B0" w:rsidRPr="00D850C9" w:rsidRDefault="007709B0" w:rsidP="009074AA">
      <w:pPr>
        <w:pStyle w:val="BodyText3"/>
        <w:rPr>
          <w:rFonts w:cs="Simplified Arabic"/>
          <w:sz w:val="8"/>
          <w:szCs w:val="8"/>
          <w:rtl/>
        </w:rPr>
      </w:pPr>
    </w:p>
    <w:p w:rsidR="009074AA" w:rsidRPr="00D850C9" w:rsidRDefault="003E04D2" w:rsidP="009074AA">
      <w:pPr>
        <w:pStyle w:val="BodyText3"/>
      </w:pPr>
      <w:r w:rsidRPr="00D850C9">
        <w:rPr>
          <w:rtl/>
        </w:rPr>
        <w:drawing>
          <wp:inline distT="0" distB="0" distL="0" distR="0">
            <wp:extent cx="3880485" cy="1820545"/>
            <wp:effectExtent l="19050" t="0" r="24765" b="8255"/>
            <wp:docPr id="7" name="Object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9E06C9" w:rsidRPr="00D850C9" w:rsidRDefault="009E06C9" w:rsidP="009074AA">
      <w:pPr>
        <w:overflowPunct w:val="0"/>
        <w:autoSpaceDE w:val="0"/>
        <w:autoSpaceDN w:val="0"/>
        <w:adjustRightInd w:val="0"/>
        <w:ind w:right="720"/>
        <w:jc w:val="center"/>
        <w:rPr>
          <w:rFonts w:cs="Simplified Arabic"/>
          <w:sz w:val="20"/>
          <w:szCs w:val="20"/>
          <w:rtl/>
        </w:rPr>
      </w:pPr>
    </w:p>
    <w:p w:rsidR="005A1D5E" w:rsidRPr="00CE0A17" w:rsidRDefault="005A1D5E" w:rsidP="00CE0A17">
      <w:pPr>
        <w:jc w:val="center"/>
        <w:rPr>
          <w:rFonts w:ascii="Simplified Arabic" w:hAnsi="Simplified Arabic" w:cs="Simplified Arabic"/>
          <w:b/>
          <w:bCs/>
          <w:noProof/>
          <w:color w:val="000000"/>
          <w:sz w:val="18"/>
          <w:szCs w:val="18"/>
          <w:rtl/>
          <w:lang w:eastAsia="en-US"/>
        </w:rPr>
      </w:pPr>
      <w:r w:rsidRPr="00CE0A17">
        <w:rPr>
          <w:rFonts w:ascii="Simplified Arabic" w:hAnsi="Simplified Arabic" w:cs="Simplified Arabic" w:hint="cs"/>
          <w:b/>
          <w:bCs/>
          <w:noProof/>
          <w:color w:val="000000"/>
          <w:sz w:val="18"/>
          <w:szCs w:val="18"/>
          <w:rtl/>
          <w:lang w:eastAsia="en-US"/>
        </w:rPr>
        <w:t xml:space="preserve">أهم المؤشرات الاقتصادية لأنشطة المالية والتأمين، </w:t>
      </w:r>
      <w:r w:rsidR="003F1774" w:rsidRPr="00CE0A17">
        <w:rPr>
          <w:rFonts w:ascii="Simplified Arabic" w:hAnsi="Simplified Arabic" w:cs="Simplified Arabic"/>
          <w:b/>
          <w:bCs/>
          <w:noProof/>
          <w:color w:val="000000"/>
          <w:sz w:val="18"/>
          <w:szCs w:val="18"/>
          <w:lang w:eastAsia="en-US"/>
        </w:rPr>
        <w:t>2009</w:t>
      </w:r>
      <w:r w:rsidRPr="00CE0A17">
        <w:rPr>
          <w:rFonts w:ascii="Simplified Arabic" w:hAnsi="Simplified Arabic" w:cs="Simplified Arabic" w:hint="cs"/>
          <w:b/>
          <w:bCs/>
          <w:noProof/>
          <w:color w:val="000000"/>
          <w:sz w:val="18"/>
          <w:szCs w:val="18"/>
          <w:rtl/>
          <w:lang w:eastAsia="en-US"/>
        </w:rPr>
        <w:t xml:space="preserve">- </w:t>
      </w:r>
      <w:r w:rsidR="003F1774" w:rsidRPr="00CE0A17">
        <w:rPr>
          <w:rFonts w:ascii="Simplified Arabic" w:hAnsi="Simplified Arabic" w:cs="Simplified Arabic"/>
          <w:b/>
          <w:bCs/>
          <w:noProof/>
          <w:color w:val="000000"/>
          <w:sz w:val="18"/>
          <w:szCs w:val="18"/>
          <w:lang w:eastAsia="en-US"/>
        </w:rPr>
        <w:t>2011</w:t>
      </w:r>
    </w:p>
    <w:p w:rsidR="005A1D5E" w:rsidRPr="00D850C9" w:rsidRDefault="005A1D5E" w:rsidP="003F1774">
      <w:pPr>
        <w:pStyle w:val="BodyText3"/>
        <w:rPr>
          <w:rFonts w:cs="Simplified Arabic"/>
        </w:rPr>
      </w:pPr>
      <w:r w:rsidRPr="00D850C9">
        <w:rPr>
          <w:rFonts w:cs="Simplified Arabic"/>
        </w:rPr>
        <w:t>Main Economic Indicators for Financ</w:t>
      </w:r>
      <w:r w:rsidR="004A3964" w:rsidRPr="00D850C9">
        <w:rPr>
          <w:rFonts w:cs="Simplified Arabic"/>
        </w:rPr>
        <w:t>e and Insurance</w:t>
      </w:r>
      <w:r w:rsidRPr="00D850C9">
        <w:rPr>
          <w:rFonts w:cs="Simplified Arabic"/>
        </w:rPr>
        <w:t xml:space="preserve"> Activities, </w:t>
      </w:r>
      <w:r w:rsidR="003F1774" w:rsidRPr="00D850C9">
        <w:rPr>
          <w:rFonts w:cs="Simplified Arabic"/>
        </w:rPr>
        <w:t>2009</w:t>
      </w:r>
      <w:r w:rsidRPr="00D850C9">
        <w:rPr>
          <w:rFonts w:cs="Simplified Arabic"/>
        </w:rPr>
        <w:t xml:space="preserve">- </w:t>
      </w:r>
      <w:r w:rsidR="003F1774" w:rsidRPr="00D850C9">
        <w:rPr>
          <w:rFonts w:cs="Simplified Arabic"/>
        </w:rPr>
        <w:t>2011</w:t>
      </w:r>
    </w:p>
    <w:p w:rsidR="005A1D5E" w:rsidRPr="00D850C9" w:rsidRDefault="005A1D5E">
      <w:pPr>
        <w:pStyle w:val="BodyText3"/>
        <w:rPr>
          <w:sz w:val="8"/>
          <w:szCs w:val="8"/>
        </w:rPr>
      </w:pPr>
    </w:p>
    <w:tbl>
      <w:tblPr>
        <w:tblW w:w="7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318"/>
        <w:gridCol w:w="1213"/>
        <w:gridCol w:w="276"/>
        <w:gridCol w:w="162"/>
        <w:gridCol w:w="775"/>
        <w:gridCol w:w="1214"/>
        <w:gridCol w:w="1980"/>
      </w:tblGrid>
      <w:tr w:rsidR="007709B0" w:rsidRPr="00D850C9" w:rsidTr="007709B0">
        <w:trPr>
          <w:trHeight w:val="227"/>
          <w:jc w:val="center"/>
        </w:trPr>
        <w:tc>
          <w:tcPr>
            <w:tcW w:w="396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709B0" w:rsidRPr="00D850C9" w:rsidRDefault="007709B0" w:rsidP="0077432C">
            <w:pPr>
              <w:bidi w:val="0"/>
              <w:rPr>
                <w:rFonts w:ascii="Arial" w:hAnsi="Arial" w:cs="Simplified Arabic"/>
                <w:sz w:val="16"/>
                <w:szCs w:val="16"/>
              </w:rPr>
            </w:pPr>
            <w:r w:rsidRPr="00D850C9">
              <w:rPr>
                <w:rFonts w:ascii="Arial" w:hAnsi="Arial" w:cs="Simplified Arabic"/>
                <w:sz w:val="16"/>
                <w:szCs w:val="16"/>
              </w:rPr>
              <w:t>Value in 1000 US</w:t>
            </w:r>
            <w:r w:rsidR="0077432C">
              <w:rPr>
                <w:rFonts w:ascii="Arial" w:hAnsi="Arial" w:cs="Simplified Arabic"/>
                <w:sz w:val="16"/>
                <w:szCs w:val="16"/>
              </w:rPr>
              <w:t>D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709B0" w:rsidRPr="00D850C9" w:rsidRDefault="007709B0">
            <w:pPr>
              <w:rPr>
                <w:rFonts w:ascii="Arial" w:hAnsi="Arial" w:cs="Simplified Arabic"/>
                <w:sz w:val="16"/>
                <w:szCs w:val="16"/>
              </w:rPr>
            </w:pPr>
            <w:r w:rsidRPr="00D850C9">
              <w:rPr>
                <w:rFonts w:ascii="Arial" w:hAnsi="Arial" w:cs="Simplified Arabic"/>
                <w:sz w:val="16"/>
                <w:szCs w:val="16"/>
                <w:rtl/>
              </w:rPr>
              <w:t>القيمة بالألف دولار أمريكي</w:t>
            </w:r>
          </w:p>
        </w:tc>
      </w:tr>
      <w:tr w:rsidR="007709B0" w:rsidRPr="00D850C9" w:rsidTr="007709B0">
        <w:trPr>
          <w:trHeight w:val="227"/>
          <w:jc w:val="center"/>
        </w:trPr>
        <w:tc>
          <w:tcPr>
            <w:tcW w:w="2318" w:type="dxa"/>
            <w:vMerge w:val="restart"/>
            <w:tcBorders>
              <w:top w:val="nil"/>
            </w:tcBorders>
            <w:vAlign w:val="center"/>
          </w:tcPr>
          <w:p w:rsidR="007709B0" w:rsidRPr="00D850C9" w:rsidRDefault="007709B0">
            <w:pPr>
              <w:pStyle w:val="Heading9"/>
              <w:jc w:val="center"/>
              <w:rPr>
                <w:rFonts w:cs="Simplified Arabic"/>
                <w:sz w:val="16"/>
                <w:szCs w:val="16"/>
              </w:rPr>
            </w:pPr>
            <w:r w:rsidRPr="00D850C9">
              <w:rPr>
                <w:rFonts w:cs="Simplified Arabic"/>
                <w:sz w:val="16"/>
                <w:szCs w:val="16"/>
              </w:rPr>
              <w:t>Indicators</w:t>
            </w:r>
          </w:p>
        </w:tc>
        <w:tc>
          <w:tcPr>
            <w:tcW w:w="1489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709B0" w:rsidRPr="00D850C9" w:rsidRDefault="007709B0" w:rsidP="007709B0">
            <w:pPr>
              <w:bidi w:val="0"/>
              <w:rPr>
                <w:rFonts w:ascii="Arial" w:hAnsi="Arial" w:cs="Simplified Arabic"/>
                <w:sz w:val="16"/>
                <w:szCs w:val="16"/>
              </w:rPr>
            </w:pPr>
            <w:r w:rsidRPr="00D850C9">
              <w:rPr>
                <w:rFonts w:ascii="Arial" w:hAnsi="Arial" w:cs="Simplified Arabic"/>
                <w:b/>
                <w:bCs/>
                <w:sz w:val="16"/>
                <w:szCs w:val="16"/>
              </w:rPr>
              <w:t>Year</w:t>
            </w:r>
          </w:p>
        </w:tc>
        <w:tc>
          <w:tcPr>
            <w:tcW w:w="21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7709B0" w:rsidRPr="00D850C9" w:rsidRDefault="007709B0">
            <w:pPr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  <w:r w:rsidRPr="00D850C9">
              <w:rPr>
                <w:rFonts w:ascii="Arial" w:hAnsi="Arial" w:cs="Simplified Arabic" w:hint="cs"/>
                <w:b/>
                <w:bCs/>
                <w:sz w:val="16"/>
                <w:szCs w:val="16"/>
                <w:rtl/>
              </w:rPr>
              <w:t xml:space="preserve">السنة </w:t>
            </w:r>
          </w:p>
        </w:tc>
        <w:tc>
          <w:tcPr>
            <w:tcW w:w="1980" w:type="dxa"/>
            <w:vMerge w:val="restart"/>
            <w:tcBorders>
              <w:top w:val="nil"/>
            </w:tcBorders>
            <w:vAlign w:val="center"/>
          </w:tcPr>
          <w:p w:rsidR="007709B0" w:rsidRPr="00D850C9" w:rsidRDefault="007709B0">
            <w:pPr>
              <w:pStyle w:val="Heading8"/>
              <w:jc w:val="center"/>
              <w:rPr>
                <w:rFonts w:cs="Simplified Arabic"/>
                <w:rtl/>
              </w:rPr>
            </w:pPr>
            <w:r w:rsidRPr="00D850C9">
              <w:rPr>
                <w:rFonts w:cs="Simplified Arabic" w:hint="cs"/>
                <w:rtl/>
              </w:rPr>
              <w:t>المؤشرات</w:t>
            </w:r>
          </w:p>
        </w:tc>
      </w:tr>
      <w:tr w:rsidR="003F1774" w:rsidRPr="00D850C9" w:rsidTr="007709B0">
        <w:trPr>
          <w:trHeight w:val="227"/>
          <w:jc w:val="center"/>
        </w:trPr>
        <w:tc>
          <w:tcPr>
            <w:tcW w:w="2318" w:type="dxa"/>
            <w:vMerge/>
            <w:tcBorders>
              <w:bottom w:val="single" w:sz="4" w:space="0" w:color="auto"/>
            </w:tcBorders>
            <w:vAlign w:val="center"/>
          </w:tcPr>
          <w:p w:rsidR="003F1774" w:rsidRPr="00D850C9" w:rsidRDefault="003F1774">
            <w:pPr>
              <w:bidi w:val="0"/>
              <w:rPr>
                <w:rFonts w:ascii="Arial" w:hAnsi="Arial" w:cs="Simplified Arabic"/>
                <w:sz w:val="16"/>
                <w:szCs w:val="16"/>
              </w:rPr>
            </w:pPr>
          </w:p>
        </w:tc>
        <w:tc>
          <w:tcPr>
            <w:tcW w:w="12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774" w:rsidRPr="00D850C9" w:rsidRDefault="003F1774">
            <w:pPr>
              <w:jc w:val="center"/>
              <w:rPr>
                <w:rFonts w:ascii="Arial" w:hAnsi="Arial" w:cs="Simplified Arabic"/>
                <w:sz w:val="16"/>
                <w:szCs w:val="16"/>
              </w:rPr>
            </w:pPr>
            <w:r w:rsidRPr="00D850C9">
              <w:rPr>
                <w:rFonts w:ascii="Arial" w:hAnsi="Arial" w:cs="Simplified Arabic" w:hint="cs"/>
                <w:sz w:val="16"/>
                <w:szCs w:val="16"/>
                <w:rtl/>
              </w:rPr>
              <w:t>2011</w:t>
            </w:r>
          </w:p>
        </w:tc>
        <w:tc>
          <w:tcPr>
            <w:tcW w:w="12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774" w:rsidRPr="00D850C9" w:rsidRDefault="003F1774" w:rsidP="003A4637">
            <w:pPr>
              <w:jc w:val="center"/>
              <w:rPr>
                <w:rFonts w:ascii="Arial" w:hAnsi="Arial" w:cs="Simplified Arabic"/>
                <w:sz w:val="16"/>
                <w:szCs w:val="16"/>
              </w:rPr>
            </w:pPr>
            <w:r w:rsidRPr="00D850C9">
              <w:rPr>
                <w:rFonts w:ascii="Arial" w:hAnsi="Arial" w:cs="Simplified Arabic" w:hint="cs"/>
                <w:sz w:val="16"/>
                <w:szCs w:val="16"/>
                <w:rtl/>
              </w:rPr>
              <w:t>2010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774" w:rsidRPr="00D850C9" w:rsidRDefault="003F1774" w:rsidP="003A4637">
            <w:pPr>
              <w:jc w:val="center"/>
              <w:rPr>
                <w:rFonts w:ascii="Arial" w:hAnsi="Arial" w:cs="Simplified Arabic"/>
                <w:sz w:val="16"/>
                <w:szCs w:val="16"/>
              </w:rPr>
            </w:pPr>
            <w:r w:rsidRPr="00D850C9">
              <w:rPr>
                <w:rFonts w:ascii="Arial" w:hAnsi="Arial" w:cs="Simplified Arabic" w:hint="cs"/>
                <w:sz w:val="16"/>
                <w:szCs w:val="16"/>
                <w:rtl/>
              </w:rPr>
              <w:t>2009</w:t>
            </w:r>
          </w:p>
        </w:tc>
        <w:tc>
          <w:tcPr>
            <w:tcW w:w="1980" w:type="dxa"/>
            <w:vMerge/>
            <w:tcBorders>
              <w:bottom w:val="single" w:sz="4" w:space="0" w:color="auto"/>
            </w:tcBorders>
            <w:vAlign w:val="center"/>
          </w:tcPr>
          <w:p w:rsidR="003F1774" w:rsidRPr="00D850C9" w:rsidRDefault="003F1774">
            <w:pPr>
              <w:rPr>
                <w:rFonts w:ascii="Arial" w:hAnsi="Arial" w:cs="Simplified Arabic"/>
                <w:sz w:val="16"/>
                <w:szCs w:val="16"/>
                <w:rtl/>
              </w:rPr>
            </w:pPr>
          </w:p>
        </w:tc>
      </w:tr>
      <w:tr w:rsidR="003E04D2" w:rsidRPr="00D850C9" w:rsidTr="007709B0">
        <w:trPr>
          <w:trHeight w:val="227"/>
          <w:jc w:val="center"/>
        </w:trPr>
        <w:tc>
          <w:tcPr>
            <w:tcW w:w="2318" w:type="dxa"/>
            <w:tcBorders>
              <w:top w:val="single" w:sz="4" w:space="0" w:color="auto"/>
              <w:bottom w:val="nil"/>
            </w:tcBorders>
            <w:vAlign w:val="center"/>
          </w:tcPr>
          <w:p w:rsidR="003E04D2" w:rsidRPr="00D850C9" w:rsidRDefault="003E04D2">
            <w:pPr>
              <w:bidi w:val="0"/>
              <w:rPr>
                <w:rFonts w:ascii="Arial" w:hAnsi="Arial" w:cs="Simplified Arabic"/>
                <w:sz w:val="16"/>
                <w:szCs w:val="16"/>
              </w:rPr>
            </w:pPr>
            <w:r w:rsidRPr="00D850C9">
              <w:rPr>
                <w:rFonts w:ascii="Arial" w:hAnsi="Arial" w:cs="Simplified Arabic"/>
                <w:sz w:val="16"/>
                <w:szCs w:val="16"/>
              </w:rPr>
              <w:t>No. of Enterprises</w:t>
            </w:r>
          </w:p>
        </w:tc>
        <w:tc>
          <w:tcPr>
            <w:tcW w:w="1213" w:type="dxa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:rsidR="003E04D2" w:rsidRPr="00D850C9" w:rsidRDefault="00D6759A" w:rsidP="00CB5FFF">
            <w:pPr>
              <w:bidi w:val="0"/>
              <w:jc w:val="right"/>
              <w:rPr>
                <w:rFonts w:ascii="Arial" w:hAnsi="Arial" w:cs="Simplified Arabic"/>
                <w:sz w:val="16"/>
                <w:szCs w:val="16"/>
              </w:rPr>
            </w:pPr>
            <w:r w:rsidRPr="00D850C9">
              <w:rPr>
                <w:rFonts w:ascii="Arial" w:hAnsi="Arial" w:cs="Simplified Arabic"/>
                <w:sz w:val="16"/>
                <w:szCs w:val="16"/>
              </w:rPr>
              <w:t>48</w:t>
            </w:r>
          </w:p>
        </w:tc>
        <w:tc>
          <w:tcPr>
            <w:tcW w:w="121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3E04D2" w:rsidRPr="00D850C9" w:rsidRDefault="003E04D2" w:rsidP="003A4637">
            <w:pPr>
              <w:bidi w:val="0"/>
              <w:jc w:val="right"/>
              <w:rPr>
                <w:rFonts w:ascii="Arial" w:hAnsi="Arial" w:cs="Simplified Arabic"/>
                <w:sz w:val="16"/>
                <w:szCs w:val="16"/>
              </w:rPr>
            </w:pPr>
            <w:r w:rsidRPr="00D850C9">
              <w:rPr>
                <w:rFonts w:ascii="Arial" w:hAnsi="Arial" w:cs="Simplified Arabic"/>
                <w:sz w:val="16"/>
                <w:szCs w:val="16"/>
              </w:rPr>
              <w:t>48</w:t>
            </w: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3E04D2" w:rsidRPr="00D850C9" w:rsidRDefault="003E04D2" w:rsidP="003A4637">
            <w:pPr>
              <w:bidi w:val="0"/>
              <w:jc w:val="right"/>
              <w:rPr>
                <w:rFonts w:ascii="Arial" w:hAnsi="Arial" w:cs="Simplified Arabic"/>
                <w:sz w:val="16"/>
                <w:szCs w:val="16"/>
              </w:rPr>
            </w:pPr>
            <w:r w:rsidRPr="00D850C9">
              <w:rPr>
                <w:rFonts w:ascii="Arial" w:hAnsi="Arial" w:cs="Simplified Arabic" w:hint="cs"/>
                <w:sz w:val="16"/>
                <w:szCs w:val="16"/>
                <w:rtl/>
              </w:rPr>
              <w:t>49</w:t>
            </w:r>
          </w:p>
        </w:tc>
        <w:tc>
          <w:tcPr>
            <w:tcW w:w="1980" w:type="dxa"/>
            <w:tcBorders>
              <w:top w:val="single" w:sz="4" w:space="0" w:color="auto"/>
              <w:bottom w:val="nil"/>
            </w:tcBorders>
            <w:vAlign w:val="center"/>
          </w:tcPr>
          <w:p w:rsidR="003E04D2" w:rsidRPr="00D850C9" w:rsidRDefault="003E04D2">
            <w:pPr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D850C9">
              <w:rPr>
                <w:rFonts w:ascii="Arial" w:hAnsi="Arial" w:cs="Simplified Arabic" w:hint="cs"/>
                <w:sz w:val="16"/>
                <w:szCs w:val="16"/>
                <w:rtl/>
              </w:rPr>
              <w:t xml:space="preserve">عدد المؤسسات </w:t>
            </w:r>
          </w:p>
        </w:tc>
      </w:tr>
      <w:tr w:rsidR="003E04D2" w:rsidRPr="00D850C9" w:rsidTr="007709B0">
        <w:trPr>
          <w:trHeight w:val="227"/>
          <w:jc w:val="center"/>
        </w:trPr>
        <w:tc>
          <w:tcPr>
            <w:tcW w:w="2318" w:type="dxa"/>
            <w:tcBorders>
              <w:top w:val="nil"/>
              <w:bottom w:val="nil"/>
            </w:tcBorders>
            <w:vAlign w:val="center"/>
          </w:tcPr>
          <w:p w:rsidR="003E04D2" w:rsidRPr="00D850C9" w:rsidRDefault="003E04D2">
            <w:pPr>
              <w:bidi w:val="0"/>
              <w:rPr>
                <w:rFonts w:ascii="Arial" w:hAnsi="Arial" w:cs="Simplified Arabic"/>
                <w:sz w:val="16"/>
                <w:szCs w:val="16"/>
              </w:rPr>
            </w:pPr>
            <w:r w:rsidRPr="00D850C9">
              <w:rPr>
                <w:rFonts w:ascii="Arial" w:hAnsi="Arial" w:cs="Simplified Arabic"/>
                <w:sz w:val="16"/>
                <w:szCs w:val="16"/>
              </w:rPr>
              <w:t>No. of Persons Engaged</w:t>
            </w:r>
          </w:p>
        </w:tc>
        <w:tc>
          <w:tcPr>
            <w:tcW w:w="1213" w:type="dxa"/>
            <w:tcBorders>
              <w:top w:val="nil"/>
              <w:bottom w:val="nil"/>
              <w:right w:val="nil"/>
            </w:tcBorders>
            <w:vAlign w:val="center"/>
          </w:tcPr>
          <w:p w:rsidR="003E04D2" w:rsidRPr="00D850C9" w:rsidRDefault="003E04D2" w:rsidP="00CB5FFF">
            <w:pPr>
              <w:bidi w:val="0"/>
              <w:jc w:val="right"/>
              <w:rPr>
                <w:rFonts w:ascii="Arial" w:eastAsia="Arial Unicode MS" w:hAnsi="Arial" w:cs="Simplified Arabic"/>
                <w:sz w:val="16"/>
                <w:szCs w:val="16"/>
              </w:rPr>
            </w:pPr>
            <w:r w:rsidRPr="00D850C9">
              <w:rPr>
                <w:rFonts w:ascii="Arial" w:eastAsia="Arial Unicode MS" w:hAnsi="Arial" w:cs="Simplified Arabic"/>
                <w:sz w:val="16"/>
                <w:szCs w:val="16"/>
              </w:rPr>
              <w:t>6,946</w:t>
            </w:r>
          </w:p>
        </w:tc>
        <w:tc>
          <w:tcPr>
            <w:tcW w:w="121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04D2" w:rsidRPr="00D850C9" w:rsidRDefault="003E04D2" w:rsidP="003A4637">
            <w:pPr>
              <w:bidi w:val="0"/>
              <w:jc w:val="right"/>
              <w:rPr>
                <w:rFonts w:ascii="Arial" w:eastAsia="Arial Unicode MS" w:hAnsi="Arial" w:cs="Simplified Arabic"/>
                <w:sz w:val="16"/>
                <w:szCs w:val="16"/>
              </w:rPr>
            </w:pPr>
            <w:r w:rsidRPr="00D850C9">
              <w:rPr>
                <w:rFonts w:ascii="Arial" w:eastAsia="Arial Unicode MS" w:hAnsi="Arial" w:cs="Simplified Arabic" w:hint="cs"/>
                <w:sz w:val="16"/>
                <w:szCs w:val="16"/>
                <w:rtl/>
              </w:rPr>
              <w:t>6</w:t>
            </w:r>
            <w:r w:rsidRPr="00D850C9">
              <w:rPr>
                <w:rFonts w:ascii="Arial" w:hAnsi="Arial" w:cs="Simplified Arabic"/>
                <w:sz w:val="16"/>
                <w:szCs w:val="16"/>
              </w:rPr>
              <w:t>,</w:t>
            </w:r>
            <w:r w:rsidRPr="00D850C9">
              <w:rPr>
                <w:rFonts w:ascii="Arial" w:eastAsia="Arial Unicode MS" w:hAnsi="Arial" w:cs="Simplified Arabic" w:hint="cs"/>
                <w:sz w:val="16"/>
                <w:szCs w:val="16"/>
                <w:rtl/>
              </w:rPr>
              <w:t>618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04D2" w:rsidRPr="00D850C9" w:rsidRDefault="003E04D2" w:rsidP="003A4637">
            <w:pPr>
              <w:bidi w:val="0"/>
              <w:jc w:val="right"/>
              <w:rPr>
                <w:rFonts w:ascii="Arial" w:eastAsia="Arial Unicode MS" w:hAnsi="Arial" w:cs="Simplified Arabic"/>
                <w:sz w:val="16"/>
                <w:szCs w:val="16"/>
              </w:rPr>
            </w:pPr>
            <w:r w:rsidRPr="00D850C9">
              <w:rPr>
                <w:rFonts w:ascii="Arial" w:eastAsia="Arial Unicode MS" w:hAnsi="Arial" w:cs="Simplified Arabic" w:hint="cs"/>
                <w:sz w:val="16"/>
                <w:szCs w:val="16"/>
                <w:rtl/>
              </w:rPr>
              <w:t>6</w:t>
            </w:r>
            <w:r w:rsidRPr="00D850C9">
              <w:rPr>
                <w:rFonts w:ascii="Arial" w:hAnsi="Arial" w:cs="Simplified Arabic"/>
                <w:sz w:val="16"/>
                <w:szCs w:val="16"/>
              </w:rPr>
              <w:t>,</w:t>
            </w:r>
            <w:r w:rsidRPr="00D850C9">
              <w:rPr>
                <w:rFonts w:ascii="Arial" w:eastAsia="Arial Unicode MS" w:hAnsi="Arial" w:cs="Simplified Arabic" w:hint="cs"/>
                <w:sz w:val="16"/>
                <w:szCs w:val="16"/>
                <w:rtl/>
              </w:rPr>
              <w:t>469</w:t>
            </w:r>
          </w:p>
        </w:tc>
        <w:tc>
          <w:tcPr>
            <w:tcW w:w="1980" w:type="dxa"/>
            <w:tcBorders>
              <w:top w:val="nil"/>
              <w:bottom w:val="nil"/>
            </w:tcBorders>
            <w:vAlign w:val="center"/>
          </w:tcPr>
          <w:p w:rsidR="003E04D2" w:rsidRPr="00D850C9" w:rsidRDefault="003E04D2">
            <w:pPr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D850C9">
              <w:rPr>
                <w:rFonts w:ascii="Arial" w:hAnsi="Arial" w:cs="Simplified Arabic" w:hint="cs"/>
                <w:sz w:val="16"/>
                <w:szCs w:val="16"/>
                <w:rtl/>
              </w:rPr>
              <w:t xml:space="preserve">عدد المشتغلين </w:t>
            </w:r>
          </w:p>
        </w:tc>
      </w:tr>
      <w:tr w:rsidR="003E04D2" w:rsidRPr="00D850C9" w:rsidTr="007709B0">
        <w:trPr>
          <w:trHeight w:val="227"/>
          <w:jc w:val="center"/>
        </w:trPr>
        <w:tc>
          <w:tcPr>
            <w:tcW w:w="2318" w:type="dxa"/>
            <w:tcBorders>
              <w:top w:val="nil"/>
              <w:bottom w:val="nil"/>
            </w:tcBorders>
            <w:vAlign w:val="center"/>
          </w:tcPr>
          <w:p w:rsidR="003E04D2" w:rsidRPr="00D850C9" w:rsidRDefault="003E04D2">
            <w:pPr>
              <w:bidi w:val="0"/>
              <w:rPr>
                <w:rFonts w:ascii="Arial" w:hAnsi="Arial" w:cs="Simplified Arabic"/>
                <w:sz w:val="16"/>
                <w:szCs w:val="16"/>
              </w:rPr>
            </w:pPr>
            <w:r w:rsidRPr="00D850C9">
              <w:rPr>
                <w:rFonts w:ascii="Arial" w:hAnsi="Arial" w:cs="Simplified Arabic"/>
                <w:sz w:val="16"/>
                <w:szCs w:val="16"/>
              </w:rPr>
              <w:t xml:space="preserve">Compensation of Employees </w:t>
            </w:r>
          </w:p>
        </w:tc>
        <w:tc>
          <w:tcPr>
            <w:tcW w:w="1213" w:type="dxa"/>
            <w:tcBorders>
              <w:top w:val="nil"/>
              <w:bottom w:val="nil"/>
              <w:right w:val="nil"/>
            </w:tcBorders>
            <w:vAlign w:val="center"/>
          </w:tcPr>
          <w:p w:rsidR="003E04D2" w:rsidRPr="00D850C9" w:rsidRDefault="003E04D2" w:rsidP="00CB5FFF">
            <w:pPr>
              <w:bidi w:val="0"/>
              <w:jc w:val="right"/>
              <w:rPr>
                <w:rFonts w:ascii="Arial" w:eastAsia="Arial Unicode MS" w:hAnsi="Arial" w:cs="Simplified Arabic"/>
                <w:sz w:val="16"/>
                <w:szCs w:val="16"/>
              </w:rPr>
            </w:pPr>
            <w:r w:rsidRPr="00D850C9">
              <w:rPr>
                <w:rFonts w:ascii="Arial" w:eastAsia="Arial Unicode MS" w:hAnsi="Arial" w:cs="Simplified Arabic"/>
                <w:sz w:val="16"/>
                <w:szCs w:val="16"/>
              </w:rPr>
              <w:t>152,263.3</w:t>
            </w:r>
          </w:p>
        </w:tc>
        <w:tc>
          <w:tcPr>
            <w:tcW w:w="121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04D2" w:rsidRPr="00D850C9" w:rsidRDefault="003E04D2" w:rsidP="003A4637">
            <w:pPr>
              <w:bidi w:val="0"/>
              <w:jc w:val="right"/>
              <w:rPr>
                <w:rFonts w:ascii="Arial" w:eastAsia="Arial Unicode MS" w:hAnsi="Arial" w:cs="Simplified Arabic"/>
                <w:sz w:val="16"/>
                <w:szCs w:val="16"/>
              </w:rPr>
            </w:pPr>
            <w:r w:rsidRPr="00D850C9">
              <w:rPr>
                <w:rFonts w:ascii="Arial" w:eastAsia="Arial Unicode MS" w:hAnsi="Arial" w:cs="Simplified Arabic"/>
                <w:sz w:val="16"/>
                <w:szCs w:val="16"/>
              </w:rPr>
              <w:t>1</w:t>
            </w:r>
            <w:r w:rsidRPr="00D850C9">
              <w:rPr>
                <w:rFonts w:ascii="Arial" w:eastAsia="Arial Unicode MS" w:hAnsi="Arial" w:cs="Simplified Arabic" w:hint="cs"/>
                <w:sz w:val="16"/>
                <w:szCs w:val="16"/>
                <w:rtl/>
              </w:rPr>
              <w:t>4</w:t>
            </w:r>
            <w:r w:rsidRPr="00D850C9">
              <w:rPr>
                <w:rFonts w:ascii="Arial" w:eastAsia="Arial Unicode MS" w:hAnsi="Arial" w:cs="Simplified Arabic"/>
                <w:sz w:val="16"/>
                <w:szCs w:val="16"/>
              </w:rPr>
              <w:t>0,</w:t>
            </w:r>
            <w:r w:rsidRPr="00D850C9">
              <w:rPr>
                <w:rFonts w:ascii="Arial" w:eastAsia="Arial Unicode MS" w:hAnsi="Arial" w:cs="Simplified Arabic" w:hint="cs"/>
                <w:sz w:val="16"/>
                <w:szCs w:val="16"/>
                <w:rtl/>
              </w:rPr>
              <w:t>310</w:t>
            </w:r>
            <w:r w:rsidRPr="00D850C9">
              <w:rPr>
                <w:rFonts w:ascii="Arial" w:eastAsia="Arial Unicode MS" w:hAnsi="Arial" w:cs="Simplified Arabic"/>
                <w:sz w:val="16"/>
                <w:szCs w:val="16"/>
              </w:rPr>
              <w:t>.</w:t>
            </w:r>
            <w:r w:rsidRPr="00D850C9">
              <w:rPr>
                <w:rFonts w:ascii="Arial" w:eastAsia="Arial Unicode MS" w:hAnsi="Arial" w:cs="Simplified Arabic" w:hint="cs"/>
                <w:sz w:val="16"/>
                <w:szCs w:val="16"/>
                <w:rtl/>
              </w:rPr>
              <w:t>6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04D2" w:rsidRPr="00D850C9" w:rsidRDefault="003E04D2" w:rsidP="003A4637">
            <w:pPr>
              <w:bidi w:val="0"/>
              <w:jc w:val="right"/>
              <w:rPr>
                <w:rFonts w:ascii="Arial" w:eastAsia="Arial Unicode MS" w:hAnsi="Arial" w:cs="Simplified Arabic"/>
                <w:sz w:val="16"/>
                <w:szCs w:val="16"/>
              </w:rPr>
            </w:pPr>
            <w:r w:rsidRPr="00D850C9">
              <w:rPr>
                <w:rFonts w:ascii="Arial" w:eastAsia="Arial Unicode MS" w:hAnsi="Arial" w:cs="Simplified Arabic"/>
                <w:sz w:val="16"/>
                <w:szCs w:val="16"/>
              </w:rPr>
              <w:t>130,189.2</w:t>
            </w:r>
          </w:p>
        </w:tc>
        <w:tc>
          <w:tcPr>
            <w:tcW w:w="1980" w:type="dxa"/>
            <w:tcBorders>
              <w:top w:val="nil"/>
              <w:bottom w:val="nil"/>
            </w:tcBorders>
            <w:vAlign w:val="center"/>
          </w:tcPr>
          <w:p w:rsidR="003E04D2" w:rsidRPr="00D850C9" w:rsidRDefault="003E04D2">
            <w:pPr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D850C9">
              <w:rPr>
                <w:rFonts w:ascii="Arial" w:hAnsi="Arial" w:cs="Simplified Arabic" w:hint="cs"/>
                <w:sz w:val="16"/>
                <w:szCs w:val="16"/>
                <w:rtl/>
              </w:rPr>
              <w:t xml:space="preserve">تعويضات العاملين </w:t>
            </w:r>
          </w:p>
        </w:tc>
      </w:tr>
      <w:tr w:rsidR="003E04D2" w:rsidRPr="00D850C9" w:rsidTr="007709B0">
        <w:trPr>
          <w:trHeight w:val="227"/>
          <w:jc w:val="center"/>
        </w:trPr>
        <w:tc>
          <w:tcPr>
            <w:tcW w:w="2318" w:type="dxa"/>
            <w:tcBorders>
              <w:top w:val="nil"/>
              <w:bottom w:val="nil"/>
            </w:tcBorders>
            <w:vAlign w:val="center"/>
          </w:tcPr>
          <w:p w:rsidR="003E04D2" w:rsidRPr="00D850C9" w:rsidRDefault="003E04D2">
            <w:pPr>
              <w:bidi w:val="0"/>
              <w:rPr>
                <w:rFonts w:ascii="Arial" w:hAnsi="Arial" w:cs="Simplified Arabic"/>
                <w:sz w:val="16"/>
                <w:szCs w:val="16"/>
              </w:rPr>
            </w:pPr>
            <w:r w:rsidRPr="00D850C9">
              <w:rPr>
                <w:rFonts w:ascii="Arial" w:hAnsi="Arial" w:cs="Simplified Arabic"/>
                <w:sz w:val="16"/>
                <w:szCs w:val="16"/>
              </w:rPr>
              <w:t>Output</w:t>
            </w:r>
          </w:p>
        </w:tc>
        <w:tc>
          <w:tcPr>
            <w:tcW w:w="1213" w:type="dxa"/>
            <w:tcBorders>
              <w:top w:val="nil"/>
              <w:bottom w:val="nil"/>
              <w:right w:val="nil"/>
            </w:tcBorders>
            <w:vAlign w:val="center"/>
          </w:tcPr>
          <w:p w:rsidR="003E04D2" w:rsidRPr="00D850C9" w:rsidRDefault="003E04D2" w:rsidP="00CB5FFF">
            <w:pPr>
              <w:bidi w:val="0"/>
              <w:jc w:val="right"/>
              <w:rPr>
                <w:rFonts w:ascii="Arial" w:eastAsia="Arial Unicode MS" w:hAnsi="Arial" w:cs="Simplified Arabic"/>
                <w:sz w:val="16"/>
                <w:szCs w:val="16"/>
              </w:rPr>
            </w:pPr>
            <w:r w:rsidRPr="00D850C9">
              <w:rPr>
                <w:rFonts w:ascii="Arial" w:eastAsia="Arial Unicode MS" w:hAnsi="Arial" w:cs="Simplified Arabic"/>
                <w:sz w:val="16"/>
                <w:szCs w:val="16"/>
              </w:rPr>
              <w:t>433,168.6</w:t>
            </w:r>
          </w:p>
        </w:tc>
        <w:tc>
          <w:tcPr>
            <w:tcW w:w="121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04D2" w:rsidRPr="00D850C9" w:rsidRDefault="003E04D2" w:rsidP="003A4637">
            <w:pPr>
              <w:bidi w:val="0"/>
              <w:jc w:val="right"/>
              <w:rPr>
                <w:rFonts w:ascii="Arial" w:eastAsia="Arial Unicode MS" w:hAnsi="Arial" w:cs="Simplified Arabic"/>
                <w:sz w:val="16"/>
                <w:szCs w:val="16"/>
              </w:rPr>
            </w:pPr>
            <w:r w:rsidRPr="00D850C9">
              <w:rPr>
                <w:rFonts w:ascii="Arial" w:hAnsi="Arial" w:cs="Simplified Arabic" w:hint="cs"/>
                <w:sz w:val="16"/>
                <w:szCs w:val="16"/>
                <w:rtl/>
              </w:rPr>
              <w:t>403</w:t>
            </w:r>
            <w:r w:rsidRPr="00D850C9">
              <w:rPr>
                <w:rFonts w:ascii="Arial" w:hAnsi="Arial" w:cs="Simplified Arabic"/>
                <w:sz w:val="16"/>
                <w:szCs w:val="16"/>
              </w:rPr>
              <w:t>,72</w:t>
            </w:r>
            <w:r w:rsidRPr="00D850C9">
              <w:rPr>
                <w:rFonts w:ascii="Arial" w:hAnsi="Arial" w:cs="Simplified Arabic" w:hint="cs"/>
                <w:sz w:val="16"/>
                <w:szCs w:val="16"/>
                <w:rtl/>
              </w:rPr>
              <w:t>7</w:t>
            </w:r>
            <w:r w:rsidRPr="00D850C9">
              <w:rPr>
                <w:rFonts w:ascii="Arial" w:hAnsi="Arial" w:cs="Simplified Arabic"/>
                <w:sz w:val="16"/>
                <w:szCs w:val="16"/>
              </w:rPr>
              <w:t>.</w:t>
            </w:r>
            <w:r w:rsidRPr="00D850C9">
              <w:rPr>
                <w:rFonts w:ascii="Arial" w:hAnsi="Arial" w:cs="Simplified Arabic" w:hint="cs"/>
                <w:sz w:val="16"/>
                <w:szCs w:val="16"/>
                <w:rtl/>
              </w:rPr>
              <w:t>5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04D2" w:rsidRPr="00D850C9" w:rsidRDefault="003E04D2" w:rsidP="003A4637">
            <w:pPr>
              <w:bidi w:val="0"/>
              <w:jc w:val="right"/>
              <w:rPr>
                <w:rFonts w:ascii="Arial" w:eastAsia="Arial Unicode MS" w:hAnsi="Arial" w:cs="Simplified Arabic"/>
                <w:sz w:val="16"/>
                <w:szCs w:val="16"/>
              </w:rPr>
            </w:pPr>
            <w:r w:rsidRPr="00D850C9">
              <w:rPr>
                <w:rFonts w:ascii="Arial" w:hAnsi="Arial" w:cs="Simplified Arabic"/>
                <w:sz w:val="16"/>
                <w:szCs w:val="16"/>
              </w:rPr>
              <w:t>344,728.3</w:t>
            </w:r>
          </w:p>
        </w:tc>
        <w:tc>
          <w:tcPr>
            <w:tcW w:w="1980" w:type="dxa"/>
            <w:tcBorders>
              <w:top w:val="nil"/>
              <w:bottom w:val="nil"/>
            </w:tcBorders>
            <w:vAlign w:val="center"/>
          </w:tcPr>
          <w:p w:rsidR="003E04D2" w:rsidRPr="00D850C9" w:rsidRDefault="003E04D2">
            <w:pPr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D850C9">
              <w:rPr>
                <w:rFonts w:ascii="Arial" w:hAnsi="Arial" w:cs="Simplified Arabic" w:hint="cs"/>
                <w:sz w:val="16"/>
                <w:szCs w:val="16"/>
                <w:rtl/>
              </w:rPr>
              <w:t>الإنتاج</w:t>
            </w:r>
          </w:p>
        </w:tc>
      </w:tr>
      <w:tr w:rsidR="003E04D2" w:rsidRPr="00D850C9" w:rsidTr="007709B0">
        <w:trPr>
          <w:trHeight w:val="227"/>
          <w:jc w:val="center"/>
        </w:trPr>
        <w:tc>
          <w:tcPr>
            <w:tcW w:w="2318" w:type="dxa"/>
            <w:tcBorders>
              <w:top w:val="nil"/>
              <w:bottom w:val="nil"/>
            </w:tcBorders>
            <w:vAlign w:val="center"/>
          </w:tcPr>
          <w:p w:rsidR="003E04D2" w:rsidRPr="00D850C9" w:rsidRDefault="003E04D2">
            <w:pPr>
              <w:bidi w:val="0"/>
              <w:rPr>
                <w:rFonts w:ascii="Arial" w:hAnsi="Arial" w:cs="Simplified Arabic"/>
                <w:sz w:val="16"/>
                <w:szCs w:val="16"/>
              </w:rPr>
            </w:pPr>
            <w:r w:rsidRPr="00D850C9">
              <w:rPr>
                <w:rFonts w:ascii="Arial" w:hAnsi="Arial" w:cs="Simplified Arabic"/>
                <w:sz w:val="16"/>
                <w:szCs w:val="16"/>
              </w:rPr>
              <w:t xml:space="preserve">Intermediate Consumption </w:t>
            </w:r>
          </w:p>
        </w:tc>
        <w:tc>
          <w:tcPr>
            <w:tcW w:w="1213" w:type="dxa"/>
            <w:tcBorders>
              <w:top w:val="nil"/>
              <w:bottom w:val="nil"/>
              <w:right w:val="nil"/>
            </w:tcBorders>
            <w:vAlign w:val="center"/>
          </w:tcPr>
          <w:p w:rsidR="003E04D2" w:rsidRPr="00D850C9" w:rsidRDefault="003E04D2" w:rsidP="00CB5FFF">
            <w:pPr>
              <w:bidi w:val="0"/>
              <w:jc w:val="right"/>
              <w:rPr>
                <w:rFonts w:ascii="Arial" w:eastAsia="Arial Unicode MS" w:hAnsi="Arial" w:cs="Simplified Arabic"/>
                <w:sz w:val="16"/>
                <w:szCs w:val="16"/>
              </w:rPr>
            </w:pPr>
            <w:r w:rsidRPr="00D850C9">
              <w:rPr>
                <w:rFonts w:ascii="Arial" w:eastAsia="Arial Unicode MS" w:hAnsi="Arial" w:cs="Simplified Arabic"/>
                <w:sz w:val="16"/>
                <w:szCs w:val="16"/>
              </w:rPr>
              <w:t>92,008.8</w:t>
            </w:r>
          </w:p>
        </w:tc>
        <w:tc>
          <w:tcPr>
            <w:tcW w:w="121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04D2" w:rsidRPr="00D850C9" w:rsidRDefault="003E04D2" w:rsidP="003A4637">
            <w:pPr>
              <w:bidi w:val="0"/>
              <w:jc w:val="right"/>
              <w:rPr>
                <w:rFonts w:ascii="Arial" w:eastAsia="Arial Unicode MS" w:hAnsi="Arial" w:cs="Simplified Arabic"/>
                <w:sz w:val="16"/>
                <w:szCs w:val="16"/>
              </w:rPr>
            </w:pPr>
            <w:r w:rsidRPr="00D850C9">
              <w:rPr>
                <w:rFonts w:ascii="Arial" w:hAnsi="Arial" w:cs="Simplified Arabic" w:hint="cs"/>
                <w:sz w:val="16"/>
                <w:szCs w:val="16"/>
                <w:rtl/>
              </w:rPr>
              <w:t>96</w:t>
            </w:r>
            <w:r w:rsidRPr="00D850C9">
              <w:rPr>
                <w:rFonts w:ascii="Arial" w:hAnsi="Arial" w:cs="Simplified Arabic"/>
                <w:sz w:val="16"/>
                <w:szCs w:val="16"/>
              </w:rPr>
              <w:t>,</w:t>
            </w:r>
            <w:r w:rsidRPr="00D850C9">
              <w:rPr>
                <w:rFonts w:ascii="Arial" w:hAnsi="Arial" w:cs="Simplified Arabic" w:hint="cs"/>
                <w:sz w:val="16"/>
                <w:szCs w:val="16"/>
                <w:rtl/>
              </w:rPr>
              <w:t>35</w:t>
            </w:r>
            <w:r w:rsidRPr="00D850C9">
              <w:rPr>
                <w:rFonts w:ascii="Arial" w:hAnsi="Arial" w:cs="Simplified Arabic"/>
                <w:sz w:val="16"/>
                <w:szCs w:val="16"/>
              </w:rPr>
              <w:t>8.</w:t>
            </w:r>
            <w:r w:rsidRPr="00D850C9">
              <w:rPr>
                <w:rFonts w:ascii="Arial" w:hAnsi="Arial" w:cs="Simplified Arabic" w:hint="cs"/>
                <w:sz w:val="16"/>
                <w:szCs w:val="16"/>
                <w:rtl/>
              </w:rPr>
              <w:t>8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04D2" w:rsidRPr="00D850C9" w:rsidRDefault="003E04D2" w:rsidP="003A4637">
            <w:pPr>
              <w:bidi w:val="0"/>
              <w:jc w:val="right"/>
              <w:rPr>
                <w:rFonts w:ascii="Arial" w:eastAsia="Arial Unicode MS" w:hAnsi="Arial" w:cs="Simplified Arabic"/>
                <w:sz w:val="16"/>
                <w:szCs w:val="16"/>
              </w:rPr>
            </w:pPr>
            <w:r w:rsidRPr="00D850C9">
              <w:rPr>
                <w:rFonts w:ascii="Arial" w:hAnsi="Arial" w:cs="Simplified Arabic"/>
                <w:sz w:val="16"/>
                <w:szCs w:val="16"/>
              </w:rPr>
              <w:t>73,908.5</w:t>
            </w:r>
          </w:p>
        </w:tc>
        <w:tc>
          <w:tcPr>
            <w:tcW w:w="1980" w:type="dxa"/>
            <w:tcBorders>
              <w:top w:val="nil"/>
              <w:bottom w:val="nil"/>
            </w:tcBorders>
            <w:vAlign w:val="center"/>
          </w:tcPr>
          <w:p w:rsidR="003E04D2" w:rsidRPr="00D850C9" w:rsidRDefault="003E04D2">
            <w:pPr>
              <w:rPr>
                <w:rFonts w:ascii="Arial" w:hAnsi="Arial" w:cs="Simplified Arabic"/>
                <w:sz w:val="16"/>
                <w:szCs w:val="16"/>
                <w:rtl/>
              </w:rPr>
            </w:pPr>
            <w:proofErr w:type="spellStart"/>
            <w:r w:rsidRPr="00D850C9">
              <w:rPr>
                <w:rFonts w:ascii="Arial" w:hAnsi="Arial" w:cs="Simplified Arabic" w:hint="cs"/>
                <w:sz w:val="16"/>
                <w:szCs w:val="16"/>
                <w:rtl/>
              </w:rPr>
              <w:t>الإستهلاك</w:t>
            </w:r>
            <w:proofErr w:type="spellEnd"/>
            <w:r w:rsidRPr="00D850C9">
              <w:rPr>
                <w:rFonts w:ascii="Arial" w:hAnsi="Arial" w:cs="Simplified Arabic" w:hint="cs"/>
                <w:sz w:val="16"/>
                <w:szCs w:val="16"/>
                <w:rtl/>
              </w:rPr>
              <w:t xml:space="preserve"> الوسيط </w:t>
            </w:r>
          </w:p>
        </w:tc>
      </w:tr>
      <w:tr w:rsidR="003E04D2" w:rsidRPr="00D850C9" w:rsidTr="007709B0">
        <w:trPr>
          <w:trHeight w:val="227"/>
          <w:jc w:val="center"/>
        </w:trPr>
        <w:tc>
          <w:tcPr>
            <w:tcW w:w="2318" w:type="dxa"/>
            <w:tcBorders>
              <w:top w:val="nil"/>
              <w:bottom w:val="nil"/>
            </w:tcBorders>
            <w:vAlign w:val="center"/>
          </w:tcPr>
          <w:p w:rsidR="003E04D2" w:rsidRPr="00D850C9" w:rsidRDefault="003E04D2">
            <w:pPr>
              <w:bidi w:val="0"/>
              <w:rPr>
                <w:rFonts w:ascii="Arial" w:hAnsi="Arial" w:cs="Simplified Arabic"/>
                <w:sz w:val="16"/>
                <w:szCs w:val="16"/>
              </w:rPr>
            </w:pPr>
            <w:r w:rsidRPr="00D850C9">
              <w:rPr>
                <w:rFonts w:ascii="Arial" w:hAnsi="Arial" w:cs="Simplified Arabic"/>
                <w:sz w:val="16"/>
                <w:szCs w:val="16"/>
              </w:rPr>
              <w:t>Value Added</w:t>
            </w:r>
          </w:p>
        </w:tc>
        <w:tc>
          <w:tcPr>
            <w:tcW w:w="1213" w:type="dxa"/>
            <w:tcBorders>
              <w:top w:val="nil"/>
              <w:bottom w:val="nil"/>
              <w:right w:val="nil"/>
            </w:tcBorders>
            <w:vAlign w:val="center"/>
          </w:tcPr>
          <w:p w:rsidR="003E04D2" w:rsidRPr="00D850C9" w:rsidRDefault="003E04D2" w:rsidP="00CB5FFF">
            <w:pPr>
              <w:bidi w:val="0"/>
              <w:jc w:val="right"/>
              <w:rPr>
                <w:rFonts w:ascii="Arial" w:eastAsia="Arial Unicode MS" w:hAnsi="Arial" w:cs="Simplified Arabic"/>
                <w:sz w:val="16"/>
                <w:szCs w:val="16"/>
              </w:rPr>
            </w:pPr>
            <w:r w:rsidRPr="00D850C9">
              <w:rPr>
                <w:rFonts w:ascii="Arial" w:eastAsia="Arial Unicode MS" w:hAnsi="Arial" w:cs="Simplified Arabic"/>
                <w:sz w:val="16"/>
                <w:szCs w:val="16"/>
              </w:rPr>
              <w:t>341,159.8</w:t>
            </w:r>
          </w:p>
        </w:tc>
        <w:tc>
          <w:tcPr>
            <w:tcW w:w="121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04D2" w:rsidRPr="00D850C9" w:rsidRDefault="003E04D2" w:rsidP="003A4637">
            <w:pPr>
              <w:bidi w:val="0"/>
              <w:jc w:val="right"/>
              <w:rPr>
                <w:rFonts w:ascii="Arial" w:eastAsia="Arial Unicode MS" w:hAnsi="Arial" w:cs="Simplified Arabic"/>
                <w:sz w:val="16"/>
                <w:szCs w:val="16"/>
              </w:rPr>
            </w:pPr>
            <w:r w:rsidRPr="00D850C9">
              <w:rPr>
                <w:rFonts w:ascii="Arial" w:hAnsi="Arial" w:cs="Simplified Arabic" w:hint="cs"/>
                <w:sz w:val="16"/>
                <w:szCs w:val="16"/>
                <w:rtl/>
              </w:rPr>
              <w:t>307</w:t>
            </w:r>
            <w:r w:rsidRPr="00D850C9">
              <w:rPr>
                <w:rFonts w:ascii="Arial" w:hAnsi="Arial" w:cs="Simplified Arabic"/>
                <w:sz w:val="16"/>
                <w:szCs w:val="16"/>
              </w:rPr>
              <w:t>,</w:t>
            </w:r>
            <w:r w:rsidRPr="00D850C9">
              <w:rPr>
                <w:rFonts w:ascii="Arial" w:hAnsi="Arial" w:cs="Simplified Arabic" w:hint="cs"/>
                <w:sz w:val="16"/>
                <w:szCs w:val="16"/>
                <w:rtl/>
              </w:rPr>
              <w:t>368</w:t>
            </w:r>
            <w:r w:rsidRPr="00D850C9">
              <w:rPr>
                <w:rFonts w:ascii="Arial" w:hAnsi="Arial" w:cs="Simplified Arabic"/>
                <w:sz w:val="16"/>
                <w:szCs w:val="16"/>
              </w:rPr>
              <w:t>.</w:t>
            </w:r>
            <w:r w:rsidRPr="00D850C9">
              <w:rPr>
                <w:rFonts w:ascii="Arial" w:hAnsi="Arial" w:cs="Simplified Arabic" w:hint="cs"/>
                <w:sz w:val="16"/>
                <w:szCs w:val="16"/>
                <w:rtl/>
              </w:rPr>
              <w:t>7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04D2" w:rsidRPr="00D850C9" w:rsidRDefault="003E04D2" w:rsidP="003A4637">
            <w:pPr>
              <w:bidi w:val="0"/>
              <w:jc w:val="right"/>
              <w:rPr>
                <w:rFonts w:ascii="Arial" w:eastAsia="Arial Unicode MS" w:hAnsi="Arial" w:cs="Simplified Arabic"/>
                <w:sz w:val="16"/>
                <w:szCs w:val="16"/>
              </w:rPr>
            </w:pPr>
            <w:r w:rsidRPr="00D850C9">
              <w:rPr>
                <w:rFonts w:ascii="Arial" w:hAnsi="Arial" w:cs="Simplified Arabic"/>
                <w:sz w:val="16"/>
                <w:szCs w:val="16"/>
              </w:rPr>
              <w:t>270,820.8</w:t>
            </w:r>
          </w:p>
        </w:tc>
        <w:tc>
          <w:tcPr>
            <w:tcW w:w="1980" w:type="dxa"/>
            <w:tcBorders>
              <w:top w:val="nil"/>
              <w:bottom w:val="nil"/>
            </w:tcBorders>
            <w:vAlign w:val="center"/>
          </w:tcPr>
          <w:p w:rsidR="003E04D2" w:rsidRPr="00D850C9" w:rsidRDefault="003E04D2">
            <w:pPr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D850C9">
              <w:rPr>
                <w:rFonts w:ascii="Arial" w:hAnsi="Arial" w:cs="Simplified Arabic" w:hint="cs"/>
                <w:sz w:val="16"/>
                <w:szCs w:val="16"/>
                <w:rtl/>
              </w:rPr>
              <w:t xml:space="preserve">القيمة المضافة </w:t>
            </w:r>
          </w:p>
        </w:tc>
      </w:tr>
      <w:tr w:rsidR="003E04D2" w:rsidRPr="00D850C9" w:rsidTr="007709B0">
        <w:trPr>
          <w:trHeight w:val="227"/>
          <w:jc w:val="center"/>
        </w:trPr>
        <w:tc>
          <w:tcPr>
            <w:tcW w:w="2318" w:type="dxa"/>
            <w:tcBorders>
              <w:top w:val="nil"/>
            </w:tcBorders>
            <w:vAlign w:val="center"/>
          </w:tcPr>
          <w:p w:rsidR="003E04D2" w:rsidRPr="00D850C9" w:rsidRDefault="003E04D2">
            <w:pPr>
              <w:bidi w:val="0"/>
              <w:rPr>
                <w:rFonts w:ascii="Arial" w:hAnsi="Arial" w:cs="Simplified Arabic"/>
                <w:sz w:val="16"/>
                <w:szCs w:val="16"/>
              </w:rPr>
            </w:pPr>
            <w:r w:rsidRPr="00D850C9">
              <w:rPr>
                <w:rFonts w:ascii="Arial" w:hAnsi="Arial" w:cs="Simplified Arabic"/>
                <w:sz w:val="16"/>
                <w:szCs w:val="16"/>
              </w:rPr>
              <w:t>G.F.C.F</w:t>
            </w:r>
          </w:p>
        </w:tc>
        <w:tc>
          <w:tcPr>
            <w:tcW w:w="1213" w:type="dxa"/>
            <w:tcBorders>
              <w:top w:val="nil"/>
              <w:right w:val="nil"/>
            </w:tcBorders>
            <w:vAlign w:val="center"/>
          </w:tcPr>
          <w:p w:rsidR="003E04D2" w:rsidRPr="00D850C9" w:rsidRDefault="003E04D2" w:rsidP="00CB5FFF">
            <w:pPr>
              <w:bidi w:val="0"/>
              <w:jc w:val="right"/>
              <w:rPr>
                <w:rFonts w:ascii="Arial" w:eastAsia="Arial Unicode MS" w:hAnsi="Arial" w:cs="Simplified Arabic"/>
                <w:sz w:val="16"/>
                <w:szCs w:val="16"/>
              </w:rPr>
            </w:pPr>
            <w:r w:rsidRPr="00D850C9">
              <w:rPr>
                <w:rFonts w:ascii="Arial" w:eastAsia="Arial Unicode MS" w:hAnsi="Arial" w:cs="Simplified Arabic"/>
                <w:sz w:val="16"/>
                <w:szCs w:val="16"/>
              </w:rPr>
              <w:t>28,006.7</w:t>
            </w:r>
          </w:p>
        </w:tc>
        <w:tc>
          <w:tcPr>
            <w:tcW w:w="1213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:rsidR="003E04D2" w:rsidRPr="00D850C9" w:rsidRDefault="003E04D2" w:rsidP="003A4637">
            <w:pPr>
              <w:bidi w:val="0"/>
              <w:jc w:val="right"/>
              <w:rPr>
                <w:rFonts w:ascii="Arial" w:eastAsia="Arial Unicode MS" w:hAnsi="Arial" w:cs="Simplified Arabic"/>
                <w:sz w:val="16"/>
                <w:szCs w:val="16"/>
              </w:rPr>
            </w:pPr>
            <w:r w:rsidRPr="00D850C9">
              <w:rPr>
                <w:rFonts w:ascii="Arial" w:hAnsi="Arial" w:cs="Simplified Arabic" w:hint="cs"/>
                <w:sz w:val="16"/>
                <w:szCs w:val="16"/>
                <w:rtl/>
              </w:rPr>
              <w:t>27</w:t>
            </w:r>
            <w:r w:rsidRPr="00D850C9">
              <w:rPr>
                <w:rFonts w:ascii="Arial" w:hAnsi="Arial" w:cs="Simplified Arabic"/>
                <w:sz w:val="16"/>
                <w:szCs w:val="16"/>
              </w:rPr>
              <w:t>,</w:t>
            </w:r>
            <w:r w:rsidRPr="00D850C9">
              <w:rPr>
                <w:rFonts w:ascii="Arial" w:hAnsi="Arial" w:cs="Simplified Arabic" w:hint="cs"/>
                <w:sz w:val="16"/>
                <w:szCs w:val="16"/>
                <w:rtl/>
              </w:rPr>
              <w:t>499.0</w:t>
            </w:r>
          </w:p>
        </w:tc>
        <w:tc>
          <w:tcPr>
            <w:tcW w:w="1214" w:type="dxa"/>
            <w:tcBorders>
              <w:top w:val="nil"/>
              <w:left w:val="nil"/>
              <w:right w:val="nil"/>
            </w:tcBorders>
            <w:vAlign w:val="center"/>
          </w:tcPr>
          <w:p w:rsidR="003E04D2" w:rsidRPr="00D850C9" w:rsidRDefault="003E04D2" w:rsidP="003A4637">
            <w:pPr>
              <w:bidi w:val="0"/>
              <w:jc w:val="right"/>
              <w:rPr>
                <w:rFonts w:ascii="Arial" w:eastAsia="Arial Unicode MS" w:hAnsi="Arial" w:cs="Simplified Arabic"/>
                <w:sz w:val="16"/>
                <w:szCs w:val="16"/>
              </w:rPr>
            </w:pPr>
            <w:r w:rsidRPr="00D850C9">
              <w:rPr>
                <w:rFonts w:ascii="Arial" w:hAnsi="Arial" w:cs="Simplified Arabic"/>
                <w:sz w:val="16"/>
                <w:szCs w:val="16"/>
              </w:rPr>
              <w:t>36,975.7</w:t>
            </w:r>
          </w:p>
        </w:tc>
        <w:tc>
          <w:tcPr>
            <w:tcW w:w="1980" w:type="dxa"/>
            <w:tcBorders>
              <w:top w:val="nil"/>
            </w:tcBorders>
            <w:vAlign w:val="center"/>
          </w:tcPr>
          <w:p w:rsidR="003E04D2" w:rsidRPr="00D850C9" w:rsidRDefault="003E04D2">
            <w:pPr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D850C9">
              <w:rPr>
                <w:rFonts w:ascii="Arial" w:hAnsi="Arial" w:cs="Simplified Arabic" w:hint="cs"/>
                <w:sz w:val="16"/>
                <w:szCs w:val="16"/>
                <w:rtl/>
              </w:rPr>
              <w:t xml:space="preserve">التكوين الرأسمالي الثابت الإجمالي </w:t>
            </w:r>
          </w:p>
        </w:tc>
      </w:tr>
    </w:tbl>
    <w:p w:rsidR="005A1D5E" w:rsidRPr="00D850C9" w:rsidRDefault="005A1D5E">
      <w:pPr>
        <w:rPr>
          <w:rFonts w:ascii="Arial" w:hAnsi="Arial" w:cs="Arial"/>
          <w:rtl/>
        </w:rPr>
      </w:pPr>
    </w:p>
    <w:p w:rsidR="002D33F3" w:rsidRPr="00D850C9" w:rsidRDefault="002D33F3" w:rsidP="002D33F3">
      <w:pPr>
        <w:rPr>
          <w:rFonts w:ascii="Arial" w:hAnsi="Arial" w:cs="Arial"/>
          <w:b/>
          <w:bCs/>
          <w:sz w:val="18"/>
          <w:szCs w:val="18"/>
          <w:lang w:eastAsia="en-US"/>
        </w:rPr>
      </w:pPr>
    </w:p>
    <w:p w:rsidR="005A1D5E" w:rsidRPr="00D850C9" w:rsidRDefault="005A1D5E" w:rsidP="001F71FF">
      <w:pPr>
        <w:jc w:val="center"/>
        <w:sectPr w:rsidR="005A1D5E" w:rsidRPr="00D850C9" w:rsidSect="00130553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type w:val="continuous"/>
          <w:pgSz w:w="9639" w:h="13608"/>
          <w:pgMar w:top="1418" w:right="1418" w:bottom="1418" w:left="1418" w:header="680" w:footer="680" w:gutter="0"/>
          <w:pgNumType w:start="205"/>
          <w:cols w:space="708"/>
          <w:bidi/>
          <w:rtlGutter/>
          <w:docGrid w:linePitch="360"/>
        </w:sectPr>
      </w:pPr>
    </w:p>
    <w:p w:rsidR="005A1D5E" w:rsidRPr="00CE0A17" w:rsidRDefault="005A1D5E" w:rsidP="003A0395">
      <w:pPr>
        <w:jc w:val="center"/>
        <w:rPr>
          <w:rFonts w:ascii="Simplified Arabic" w:hAnsi="Simplified Arabic" w:cs="Simplified Arabic"/>
          <w:b/>
          <w:bCs/>
          <w:noProof/>
          <w:color w:val="000000"/>
          <w:sz w:val="18"/>
          <w:szCs w:val="18"/>
          <w:rtl/>
          <w:lang w:eastAsia="en-US"/>
        </w:rPr>
      </w:pPr>
      <w:r w:rsidRPr="00CE0A17">
        <w:rPr>
          <w:rFonts w:ascii="Simplified Arabic" w:hAnsi="Simplified Arabic" w:cs="Simplified Arabic" w:hint="cs"/>
          <w:b/>
          <w:bCs/>
          <w:noProof/>
          <w:color w:val="000000"/>
          <w:sz w:val="18"/>
          <w:szCs w:val="18"/>
          <w:rtl/>
          <w:lang w:eastAsia="en-US"/>
        </w:rPr>
        <w:lastRenderedPageBreak/>
        <w:t xml:space="preserve">أهم المؤشرات </w:t>
      </w:r>
      <w:r w:rsidR="004A3964" w:rsidRPr="00CE0A17">
        <w:rPr>
          <w:rFonts w:ascii="Simplified Arabic" w:hAnsi="Simplified Arabic" w:cs="Simplified Arabic" w:hint="cs"/>
          <w:b/>
          <w:bCs/>
          <w:noProof/>
          <w:color w:val="000000"/>
          <w:sz w:val="18"/>
          <w:szCs w:val="18"/>
          <w:rtl/>
          <w:lang w:eastAsia="en-US"/>
        </w:rPr>
        <w:t>الاقتصادية</w:t>
      </w:r>
      <w:r w:rsidRPr="00CE0A17">
        <w:rPr>
          <w:rFonts w:ascii="Simplified Arabic" w:hAnsi="Simplified Arabic" w:cs="Simplified Arabic" w:hint="cs"/>
          <w:b/>
          <w:bCs/>
          <w:noProof/>
          <w:color w:val="000000"/>
          <w:sz w:val="18"/>
          <w:szCs w:val="18"/>
          <w:rtl/>
          <w:lang w:eastAsia="en-US"/>
        </w:rPr>
        <w:t xml:space="preserve"> لأنشطة المالية والتأمين حسب النشاط </w:t>
      </w:r>
      <w:r w:rsidR="004A3964" w:rsidRPr="00CE0A17">
        <w:rPr>
          <w:rFonts w:ascii="Simplified Arabic" w:hAnsi="Simplified Arabic" w:cs="Simplified Arabic" w:hint="cs"/>
          <w:b/>
          <w:bCs/>
          <w:noProof/>
          <w:color w:val="000000"/>
          <w:sz w:val="18"/>
          <w:szCs w:val="18"/>
          <w:rtl/>
          <w:lang w:eastAsia="en-US"/>
        </w:rPr>
        <w:t>الاقتصادي</w:t>
      </w:r>
      <w:r w:rsidRPr="00CE0A17">
        <w:rPr>
          <w:rFonts w:ascii="Simplified Arabic" w:hAnsi="Simplified Arabic" w:cs="Simplified Arabic" w:hint="cs"/>
          <w:b/>
          <w:bCs/>
          <w:noProof/>
          <w:color w:val="000000"/>
          <w:sz w:val="18"/>
          <w:szCs w:val="18"/>
          <w:rtl/>
          <w:lang w:eastAsia="en-US"/>
        </w:rPr>
        <w:t xml:space="preserve">، </w:t>
      </w:r>
      <w:r w:rsidR="003A0395" w:rsidRPr="00CE0A17">
        <w:rPr>
          <w:rFonts w:ascii="Simplified Arabic" w:hAnsi="Simplified Arabic" w:cs="Simplified Arabic"/>
          <w:b/>
          <w:bCs/>
          <w:noProof/>
          <w:color w:val="000000"/>
          <w:sz w:val="18"/>
          <w:szCs w:val="18"/>
          <w:lang w:eastAsia="en-US"/>
        </w:rPr>
        <w:t>2011</w:t>
      </w:r>
    </w:p>
    <w:p w:rsidR="005A1D5E" w:rsidRPr="00D850C9" w:rsidRDefault="005A1D5E" w:rsidP="003A0395">
      <w:pPr>
        <w:pStyle w:val="BodyText3"/>
        <w:bidi w:val="0"/>
        <w:rPr>
          <w:rFonts w:cs="Simplified Arabic"/>
        </w:rPr>
      </w:pPr>
      <w:r w:rsidRPr="00D850C9">
        <w:rPr>
          <w:rFonts w:cs="Simplified Arabic"/>
        </w:rPr>
        <w:t xml:space="preserve">Main Economic Indicators for Finance and Insurance Activities by Economic Activity, </w:t>
      </w:r>
      <w:r w:rsidR="003A0395" w:rsidRPr="00D850C9">
        <w:rPr>
          <w:rFonts w:cs="Simplified Arabic"/>
        </w:rPr>
        <w:t>2011</w:t>
      </w:r>
    </w:p>
    <w:p w:rsidR="007709B0" w:rsidRPr="00D850C9" w:rsidRDefault="007709B0" w:rsidP="007709B0">
      <w:pPr>
        <w:pStyle w:val="BodyText3"/>
        <w:bidi w:val="0"/>
        <w:rPr>
          <w:rFonts w:cs="Simplified Arabic"/>
          <w:sz w:val="8"/>
          <w:szCs w:val="8"/>
        </w:rPr>
      </w:pPr>
    </w:p>
    <w:tbl>
      <w:tblPr>
        <w:tblW w:w="119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86"/>
        <w:gridCol w:w="1134"/>
        <w:gridCol w:w="1134"/>
        <w:gridCol w:w="1276"/>
        <w:gridCol w:w="615"/>
        <w:gridCol w:w="182"/>
        <w:gridCol w:w="316"/>
        <w:gridCol w:w="1251"/>
        <w:gridCol w:w="1245"/>
        <w:gridCol w:w="950"/>
        <w:gridCol w:w="1818"/>
      </w:tblGrid>
      <w:tr w:rsidR="005A1D5E" w:rsidRPr="00D850C9" w:rsidTr="007709B0">
        <w:trPr>
          <w:trHeight w:hRule="exact" w:val="274"/>
          <w:jc w:val="center"/>
        </w:trPr>
        <w:tc>
          <w:tcPr>
            <w:tcW w:w="6145" w:type="dxa"/>
            <w:gridSpan w:val="5"/>
            <w:tcBorders>
              <w:top w:val="nil"/>
              <w:left w:val="nil"/>
              <w:right w:val="nil"/>
            </w:tcBorders>
            <w:vAlign w:val="center"/>
          </w:tcPr>
          <w:p w:rsidR="005A1D5E" w:rsidRPr="00D850C9" w:rsidRDefault="005A1D5E" w:rsidP="0077432C">
            <w:pPr>
              <w:bidi w:val="0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D850C9">
              <w:rPr>
                <w:rFonts w:ascii="Arial" w:hAnsi="Arial" w:cs="Arial" w:hint="cs"/>
                <w:sz w:val="8"/>
                <w:szCs w:val="8"/>
                <w:rtl/>
              </w:rPr>
              <w:t xml:space="preserve"> </w:t>
            </w:r>
            <w:r w:rsidRPr="00D850C9">
              <w:rPr>
                <w:rFonts w:ascii="Arial" w:hAnsi="Arial" w:cs="Simplified Arabic"/>
                <w:sz w:val="16"/>
                <w:szCs w:val="16"/>
              </w:rPr>
              <w:t>Value in 1000 US</w:t>
            </w:r>
            <w:r w:rsidR="0077432C">
              <w:rPr>
                <w:rFonts w:ascii="Arial" w:hAnsi="Arial" w:cs="Simplified Arabic"/>
                <w:sz w:val="16"/>
                <w:szCs w:val="16"/>
              </w:rPr>
              <w:t>D</w:t>
            </w:r>
          </w:p>
        </w:tc>
        <w:tc>
          <w:tcPr>
            <w:tcW w:w="5762" w:type="dxa"/>
            <w:gridSpan w:val="6"/>
            <w:tcBorders>
              <w:top w:val="nil"/>
              <w:left w:val="nil"/>
              <w:right w:val="nil"/>
            </w:tcBorders>
            <w:vAlign w:val="center"/>
          </w:tcPr>
          <w:p w:rsidR="005A1D5E" w:rsidRPr="00D850C9" w:rsidRDefault="005A1D5E">
            <w:pPr>
              <w:rPr>
                <w:rFonts w:ascii="Arial" w:hAnsi="Arial" w:cs="Simplified Arabic"/>
                <w:sz w:val="16"/>
                <w:szCs w:val="16"/>
              </w:rPr>
            </w:pPr>
            <w:r w:rsidRPr="00D850C9">
              <w:rPr>
                <w:rFonts w:ascii="Arial" w:hAnsi="Arial" w:cs="Simplified Arabic" w:hint="cs"/>
                <w:sz w:val="16"/>
                <w:szCs w:val="16"/>
                <w:rtl/>
              </w:rPr>
              <w:t>القيمة بالألف دولار امريكي</w:t>
            </w:r>
          </w:p>
        </w:tc>
      </w:tr>
      <w:tr w:rsidR="005A1D5E" w:rsidRPr="00D850C9" w:rsidTr="00833F9A">
        <w:trPr>
          <w:jc w:val="center"/>
        </w:trPr>
        <w:tc>
          <w:tcPr>
            <w:tcW w:w="1986" w:type="dxa"/>
            <w:vMerge w:val="restart"/>
            <w:vAlign w:val="center"/>
          </w:tcPr>
          <w:p w:rsidR="005A1D5E" w:rsidRPr="00D850C9" w:rsidRDefault="005A1D5E">
            <w:pPr>
              <w:pStyle w:val="Heading5"/>
              <w:rPr>
                <w:rFonts w:ascii="Arial" w:hAnsi="Arial" w:cs="Simplified Arabic"/>
                <w:sz w:val="16"/>
                <w:szCs w:val="16"/>
              </w:rPr>
            </w:pPr>
            <w:r w:rsidRPr="00D850C9">
              <w:rPr>
                <w:rFonts w:ascii="Arial" w:hAnsi="Arial" w:cs="Simplified Arabic"/>
                <w:sz w:val="16"/>
                <w:szCs w:val="16"/>
              </w:rPr>
              <w:t>Economic Activity</w:t>
            </w:r>
          </w:p>
        </w:tc>
        <w:tc>
          <w:tcPr>
            <w:tcW w:w="4341" w:type="dxa"/>
            <w:gridSpan w:val="5"/>
            <w:tcBorders>
              <w:bottom w:val="single" w:sz="4" w:space="0" w:color="auto"/>
              <w:right w:val="nil"/>
            </w:tcBorders>
            <w:vAlign w:val="center"/>
          </w:tcPr>
          <w:p w:rsidR="005A1D5E" w:rsidRPr="00D850C9" w:rsidRDefault="005A1D5E">
            <w:pPr>
              <w:pStyle w:val="Heading9"/>
              <w:bidi/>
              <w:jc w:val="right"/>
              <w:rPr>
                <w:rFonts w:cs="Simplified Arabic"/>
                <w:noProof w:val="0"/>
                <w:sz w:val="16"/>
                <w:szCs w:val="16"/>
                <w:rtl/>
                <w:lang w:eastAsia="ar-SA"/>
              </w:rPr>
            </w:pPr>
            <w:r w:rsidRPr="00D850C9">
              <w:rPr>
                <w:rFonts w:cs="Simplified Arabic"/>
                <w:noProof w:val="0"/>
                <w:sz w:val="16"/>
                <w:szCs w:val="16"/>
                <w:lang w:eastAsia="ar-SA"/>
              </w:rPr>
              <w:t>Indicators</w:t>
            </w:r>
          </w:p>
        </w:tc>
        <w:tc>
          <w:tcPr>
            <w:tcW w:w="3762" w:type="dxa"/>
            <w:gridSpan w:val="4"/>
            <w:tcBorders>
              <w:left w:val="nil"/>
              <w:bottom w:val="single" w:sz="4" w:space="0" w:color="auto"/>
            </w:tcBorders>
            <w:vAlign w:val="center"/>
          </w:tcPr>
          <w:p w:rsidR="005A1D5E" w:rsidRPr="00D850C9" w:rsidRDefault="005A1D5E">
            <w:pPr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  <w:r w:rsidRPr="00D850C9">
              <w:rPr>
                <w:rFonts w:ascii="Arial" w:hAnsi="Arial" w:cs="Simplified Arabic" w:hint="cs"/>
                <w:b/>
                <w:bCs/>
                <w:sz w:val="16"/>
                <w:szCs w:val="16"/>
                <w:rtl/>
              </w:rPr>
              <w:t>المؤشرات</w:t>
            </w:r>
            <w:r w:rsidRPr="00D850C9">
              <w:rPr>
                <w:rFonts w:ascii="Arial" w:hAnsi="Arial" w:cs="Simplified Arabic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1818" w:type="dxa"/>
            <w:vMerge w:val="restart"/>
            <w:vAlign w:val="center"/>
          </w:tcPr>
          <w:p w:rsidR="005A1D5E" w:rsidRPr="00D850C9" w:rsidRDefault="005A1D5E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  <w:r w:rsidRPr="00D850C9">
              <w:rPr>
                <w:rFonts w:ascii="Arial" w:hAnsi="Arial" w:cs="Simplified Arabic" w:hint="cs"/>
                <w:b/>
                <w:bCs/>
                <w:sz w:val="16"/>
                <w:szCs w:val="16"/>
                <w:rtl/>
              </w:rPr>
              <w:t xml:space="preserve">النشاط </w:t>
            </w:r>
            <w:proofErr w:type="spellStart"/>
            <w:r w:rsidRPr="00D850C9">
              <w:rPr>
                <w:rFonts w:ascii="Arial" w:hAnsi="Arial" w:cs="Simplified Arabic" w:hint="cs"/>
                <w:b/>
                <w:bCs/>
                <w:sz w:val="16"/>
                <w:szCs w:val="16"/>
                <w:rtl/>
              </w:rPr>
              <w:t>الإقتصادي</w:t>
            </w:r>
            <w:proofErr w:type="spellEnd"/>
          </w:p>
        </w:tc>
      </w:tr>
      <w:tr w:rsidR="007709B0" w:rsidRPr="00D850C9" w:rsidTr="00BD5BCF">
        <w:trPr>
          <w:trHeight w:val="898"/>
          <w:jc w:val="center"/>
        </w:trPr>
        <w:tc>
          <w:tcPr>
            <w:tcW w:w="1986" w:type="dxa"/>
            <w:vMerge/>
            <w:vAlign w:val="center"/>
          </w:tcPr>
          <w:p w:rsidR="007709B0" w:rsidRPr="00D850C9" w:rsidRDefault="007709B0">
            <w:pPr>
              <w:rPr>
                <w:rFonts w:ascii="Arial" w:hAnsi="Arial" w:cs="Simplified Arabic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7709B0" w:rsidRPr="00D850C9" w:rsidRDefault="007709B0">
            <w:pPr>
              <w:jc w:val="center"/>
              <w:rPr>
                <w:rFonts w:ascii="Arial" w:hAnsi="Arial" w:cs="Simplified Arabic"/>
                <w:sz w:val="16"/>
                <w:szCs w:val="16"/>
              </w:rPr>
            </w:pPr>
            <w:r w:rsidRPr="00D850C9">
              <w:rPr>
                <w:rFonts w:ascii="Arial" w:hAnsi="Arial" w:cs="Simplified Arabic" w:hint="cs"/>
                <w:sz w:val="16"/>
                <w:szCs w:val="16"/>
                <w:rtl/>
              </w:rPr>
              <w:t>التكوين الرأسمالي الثابت الإجمالي</w:t>
            </w:r>
          </w:p>
          <w:p w:rsidR="007709B0" w:rsidRPr="00D850C9" w:rsidRDefault="007709B0" w:rsidP="001D3F51">
            <w:pPr>
              <w:jc w:val="center"/>
              <w:rPr>
                <w:rFonts w:ascii="Arial" w:hAnsi="Arial" w:cs="Simplified Arabic"/>
                <w:sz w:val="16"/>
                <w:szCs w:val="16"/>
              </w:rPr>
            </w:pPr>
            <w:r w:rsidRPr="00D850C9">
              <w:rPr>
                <w:rFonts w:ascii="Arial" w:hAnsi="Arial" w:cs="Simplified Arabic"/>
                <w:sz w:val="16"/>
                <w:szCs w:val="16"/>
              </w:rPr>
              <w:t>G.F.C.F</w:t>
            </w:r>
          </w:p>
        </w:tc>
        <w:tc>
          <w:tcPr>
            <w:tcW w:w="1134" w:type="dxa"/>
            <w:vAlign w:val="center"/>
          </w:tcPr>
          <w:p w:rsidR="007709B0" w:rsidRPr="00D850C9" w:rsidRDefault="007709B0">
            <w:pPr>
              <w:jc w:val="center"/>
              <w:rPr>
                <w:rFonts w:ascii="Arial" w:hAnsi="Arial" w:cs="Simplified Arabic"/>
                <w:sz w:val="16"/>
                <w:szCs w:val="16"/>
              </w:rPr>
            </w:pPr>
            <w:r w:rsidRPr="00D850C9">
              <w:rPr>
                <w:rFonts w:ascii="Arial" w:hAnsi="Arial" w:cs="Simplified Arabic" w:hint="cs"/>
                <w:sz w:val="16"/>
                <w:szCs w:val="16"/>
                <w:rtl/>
              </w:rPr>
              <w:t>القيمة المضافة</w:t>
            </w:r>
          </w:p>
          <w:p w:rsidR="007709B0" w:rsidRPr="00D850C9" w:rsidRDefault="007709B0" w:rsidP="001D3F51">
            <w:pPr>
              <w:jc w:val="center"/>
              <w:rPr>
                <w:rFonts w:ascii="Arial" w:hAnsi="Arial" w:cs="Simplified Arabic"/>
                <w:sz w:val="16"/>
                <w:szCs w:val="16"/>
              </w:rPr>
            </w:pPr>
            <w:r w:rsidRPr="00D850C9">
              <w:rPr>
                <w:rFonts w:ascii="Arial" w:hAnsi="Arial" w:cs="Simplified Arabic"/>
                <w:sz w:val="16"/>
                <w:szCs w:val="16"/>
              </w:rPr>
              <w:t>Value Added</w:t>
            </w:r>
          </w:p>
        </w:tc>
        <w:tc>
          <w:tcPr>
            <w:tcW w:w="1276" w:type="dxa"/>
            <w:vAlign w:val="center"/>
          </w:tcPr>
          <w:p w:rsidR="007709B0" w:rsidRPr="00D850C9" w:rsidRDefault="007709B0">
            <w:pPr>
              <w:jc w:val="center"/>
              <w:rPr>
                <w:rFonts w:ascii="Arial" w:hAnsi="Arial" w:cs="Simplified Arabic"/>
                <w:sz w:val="16"/>
                <w:szCs w:val="16"/>
              </w:rPr>
            </w:pPr>
            <w:proofErr w:type="spellStart"/>
            <w:r w:rsidRPr="00D850C9">
              <w:rPr>
                <w:rFonts w:ascii="Arial" w:hAnsi="Arial" w:cs="Simplified Arabic" w:hint="cs"/>
                <w:sz w:val="16"/>
                <w:szCs w:val="16"/>
                <w:rtl/>
              </w:rPr>
              <w:t>الإستهلاك</w:t>
            </w:r>
            <w:proofErr w:type="spellEnd"/>
            <w:r w:rsidRPr="00D850C9">
              <w:rPr>
                <w:rFonts w:ascii="Arial" w:hAnsi="Arial" w:cs="Simplified Arabic" w:hint="cs"/>
                <w:sz w:val="16"/>
                <w:szCs w:val="16"/>
                <w:rtl/>
              </w:rPr>
              <w:t xml:space="preserve"> الوسيط</w:t>
            </w:r>
          </w:p>
          <w:p w:rsidR="007709B0" w:rsidRPr="00D850C9" w:rsidRDefault="007709B0" w:rsidP="001D3F51">
            <w:pPr>
              <w:jc w:val="center"/>
              <w:rPr>
                <w:rFonts w:ascii="Arial" w:hAnsi="Arial" w:cs="Simplified Arabic"/>
                <w:sz w:val="16"/>
                <w:szCs w:val="16"/>
              </w:rPr>
            </w:pPr>
            <w:r w:rsidRPr="00D850C9">
              <w:rPr>
                <w:rFonts w:ascii="Arial" w:hAnsi="Arial" w:cs="Simplified Arabic"/>
                <w:sz w:val="16"/>
                <w:szCs w:val="16"/>
              </w:rPr>
              <w:t>Intermediate Consumption</w:t>
            </w:r>
          </w:p>
        </w:tc>
        <w:tc>
          <w:tcPr>
            <w:tcW w:w="1113" w:type="dxa"/>
            <w:gridSpan w:val="3"/>
            <w:vAlign w:val="center"/>
          </w:tcPr>
          <w:p w:rsidR="007709B0" w:rsidRPr="00D850C9" w:rsidRDefault="007709B0">
            <w:pPr>
              <w:jc w:val="center"/>
              <w:rPr>
                <w:rFonts w:ascii="Arial" w:hAnsi="Arial" w:cs="Simplified Arabic"/>
                <w:sz w:val="16"/>
                <w:szCs w:val="16"/>
              </w:rPr>
            </w:pPr>
            <w:r w:rsidRPr="00D850C9">
              <w:rPr>
                <w:rFonts w:ascii="Arial" w:hAnsi="Arial" w:cs="Simplified Arabic" w:hint="cs"/>
                <w:sz w:val="16"/>
                <w:szCs w:val="16"/>
                <w:rtl/>
              </w:rPr>
              <w:t>الإنتاج</w:t>
            </w:r>
          </w:p>
          <w:p w:rsidR="007709B0" w:rsidRPr="00D850C9" w:rsidRDefault="007709B0" w:rsidP="001D3F51">
            <w:pPr>
              <w:jc w:val="center"/>
              <w:rPr>
                <w:rFonts w:ascii="Arial" w:hAnsi="Arial" w:cs="Simplified Arabic"/>
                <w:sz w:val="16"/>
                <w:szCs w:val="16"/>
              </w:rPr>
            </w:pPr>
            <w:r w:rsidRPr="00D850C9">
              <w:rPr>
                <w:rFonts w:ascii="Arial" w:hAnsi="Arial" w:cs="Simplified Arabic"/>
                <w:sz w:val="16"/>
                <w:szCs w:val="16"/>
              </w:rPr>
              <w:t>Output</w:t>
            </w:r>
          </w:p>
        </w:tc>
        <w:tc>
          <w:tcPr>
            <w:tcW w:w="1251" w:type="dxa"/>
            <w:vAlign w:val="center"/>
          </w:tcPr>
          <w:p w:rsidR="007709B0" w:rsidRPr="00D850C9" w:rsidRDefault="007709B0">
            <w:pPr>
              <w:jc w:val="center"/>
              <w:rPr>
                <w:rFonts w:ascii="Arial" w:hAnsi="Arial" w:cs="Simplified Arabic"/>
                <w:sz w:val="16"/>
                <w:szCs w:val="16"/>
              </w:rPr>
            </w:pPr>
            <w:r w:rsidRPr="00D850C9">
              <w:rPr>
                <w:rFonts w:ascii="Arial" w:hAnsi="Arial" w:cs="Simplified Arabic" w:hint="cs"/>
                <w:sz w:val="16"/>
                <w:szCs w:val="16"/>
                <w:rtl/>
              </w:rPr>
              <w:t>تعويضات العاملين</w:t>
            </w:r>
          </w:p>
          <w:p w:rsidR="007709B0" w:rsidRPr="00D850C9" w:rsidRDefault="007709B0" w:rsidP="001D3F51">
            <w:pPr>
              <w:jc w:val="center"/>
              <w:rPr>
                <w:rFonts w:ascii="Arial" w:hAnsi="Arial" w:cs="Simplified Arabic"/>
                <w:sz w:val="16"/>
                <w:szCs w:val="16"/>
              </w:rPr>
            </w:pPr>
            <w:r w:rsidRPr="00D850C9">
              <w:rPr>
                <w:rFonts w:ascii="Arial" w:hAnsi="Arial" w:cs="Simplified Arabic"/>
                <w:sz w:val="16"/>
                <w:szCs w:val="16"/>
              </w:rPr>
              <w:t>Compensation of Employees</w:t>
            </w:r>
          </w:p>
        </w:tc>
        <w:tc>
          <w:tcPr>
            <w:tcW w:w="1245" w:type="dxa"/>
            <w:vAlign w:val="center"/>
          </w:tcPr>
          <w:p w:rsidR="007709B0" w:rsidRPr="00D850C9" w:rsidRDefault="007709B0">
            <w:pPr>
              <w:jc w:val="center"/>
              <w:rPr>
                <w:rFonts w:ascii="Arial" w:hAnsi="Arial" w:cs="Simplified Arabic"/>
                <w:sz w:val="16"/>
                <w:szCs w:val="16"/>
              </w:rPr>
            </w:pPr>
            <w:r w:rsidRPr="00D850C9">
              <w:rPr>
                <w:rFonts w:ascii="Arial" w:hAnsi="Arial" w:cs="Simplified Arabic" w:hint="cs"/>
                <w:sz w:val="16"/>
                <w:szCs w:val="16"/>
                <w:rtl/>
              </w:rPr>
              <w:t>عدد المشتغلين</w:t>
            </w:r>
          </w:p>
          <w:p w:rsidR="007709B0" w:rsidRPr="00D850C9" w:rsidRDefault="007709B0" w:rsidP="001D3F51">
            <w:pPr>
              <w:jc w:val="center"/>
              <w:rPr>
                <w:rFonts w:ascii="Arial" w:hAnsi="Arial" w:cs="Simplified Arabic"/>
                <w:sz w:val="16"/>
                <w:szCs w:val="16"/>
              </w:rPr>
            </w:pPr>
            <w:r w:rsidRPr="00D850C9">
              <w:rPr>
                <w:rFonts w:ascii="Arial" w:hAnsi="Arial" w:cs="Simplified Arabic"/>
                <w:sz w:val="16"/>
                <w:szCs w:val="16"/>
              </w:rPr>
              <w:t>No. of Persons Engaged</w:t>
            </w:r>
          </w:p>
        </w:tc>
        <w:tc>
          <w:tcPr>
            <w:tcW w:w="950" w:type="dxa"/>
            <w:vAlign w:val="center"/>
          </w:tcPr>
          <w:p w:rsidR="007709B0" w:rsidRPr="00D850C9" w:rsidRDefault="007709B0">
            <w:pPr>
              <w:jc w:val="center"/>
              <w:rPr>
                <w:rFonts w:ascii="Arial" w:hAnsi="Arial" w:cs="Simplified Arabic"/>
                <w:sz w:val="16"/>
                <w:szCs w:val="16"/>
              </w:rPr>
            </w:pPr>
            <w:r w:rsidRPr="00D850C9">
              <w:rPr>
                <w:rFonts w:ascii="Arial" w:hAnsi="Arial" w:cs="Simplified Arabic" w:hint="cs"/>
                <w:sz w:val="16"/>
                <w:szCs w:val="16"/>
                <w:rtl/>
              </w:rPr>
              <w:t>عدد المؤسسات</w:t>
            </w:r>
          </w:p>
          <w:p w:rsidR="007709B0" w:rsidRPr="00D850C9" w:rsidRDefault="007709B0" w:rsidP="001D3F51">
            <w:pPr>
              <w:jc w:val="center"/>
              <w:rPr>
                <w:rFonts w:ascii="Arial" w:hAnsi="Arial" w:cs="Simplified Arabic"/>
                <w:sz w:val="16"/>
                <w:szCs w:val="16"/>
              </w:rPr>
            </w:pPr>
            <w:r w:rsidRPr="00D850C9">
              <w:rPr>
                <w:rFonts w:ascii="Arial" w:hAnsi="Arial" w:cs="Simplified Arabic"/>
                <w:sz w:val="16"/>
                <w:szCs w:val="16"/>
              </w:rPr>
              <w:t xml:space="preserve">No. of </w:t>
            </w:r>
            <w:proofErr w:type="spellStart"/>
            <w:r w:rsidRPr="00D850C9">
              <w:rPr>
                <w:rFonts w:ascii="Arial" w:hAnsi="Arial" w:cs="Simplified Arabic"/>
                <w:sz w:val="16"/>
                <w:szCs w:val="16"/>
              </w:rPr>
              <w:t>Ent</w:t>
            </w:r>
            <w:proofErr w:type="spellEnd"/>
            <w:r w:rsidRPr="00D850C9">
              <w:rPr>
                <w:rFonts w:ascii="Arial" w:hAnsi="Arial" w:cs="Simplified Arabic"/>
                <w:sz w:val="16"/>
                <w:szCs w:val="16"/>
              </w:rPr>
              <w:t>.</w:t>
            </w:r>
          </w:p>
        </w:tc>
        <w:tc>
          <w:tcPr>
            <w:tcW w:w="1818" w:type="dxa"/>
            <w:vMerge/>
            <w:vAlign w:val="center"/>
          </w:tcPr>
          <w:p w:rsidR="007709B0" w:rsidRPr="00D850C9" w:rsidRDefault="007709B0">
            <w:pPr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</w:p>
        </w:tc>
      </w:tr>
      <w:tr w:rsidR="00833F9A" w:rsidRPr="00D850C9" w:rsidTr="00BD5BCF">
        <w:trPr>
          <w:trHeight w:hRule="exact" w:val="275"/>
          <w:jc w:val="center"/>
        </w:trPr>
        <w:tc>
          <w:tcPr>
            <w:tcW w:w="1986" w:type="dxa"/>
            <w:tcBorders>
              <w:top w:val="single" w:sz="4" w:space="0" w:color="auto"/>
              <w:bottom w:val="nil"/>
            </w:tcBorders>
            <w:vAlign w:val="center"/>
          </w:tcPr>
          <w:p w:rsidR="00833F9A" w:rsidRPr="00D850C9" w:rsidRDefault="00833F9A">
            <w:pPr>
              <w:bidi w:val="0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D850C9">
              <w:rPr>
                <w:rFonts w:ascii="Arial" w:hAnsi="Arial" w:cs="Simplified Arabic"/>
                <w:b/>
                <w:bCs/>
                <w:sz w:val="16"/>
                <w:szCs w:val="16"/>
              </w:rPr>
              <w:t xml:space="preserve">Total 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:rsidR="00833F9A" w:rsidRPr="00D850C9" w:rsidRDefault="00833F9A" w:rsidP="00833F9A">
            <w:pPr>
              <w:bidi w:val="0"/>
              <w:ind w:firstLineChars="100" w:firstLine="161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850C9">
              <w:rPr>
                <w:rFonts w:ascii="Arial" w:hAnsi="Arial" w:cs="Arial"/>
                <w:b/>
                <w:bCs/>
                <w:sz w:val="16"/>
                <w:szCs w:val="16"/>
              </w:rPr>
              <w:t>28,006.7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833F9A" w:rsidRPr="00D850C9" w:rsidRDefault="00833F9A" w:rsidP="00DB5942">
            <w:pPr>
              <w:bidi w:val="0"/>
              <w:ind w:firstLineChars="100" w:firstLine="161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850C9">
              <w:rPr>
                <w:rFonts w:ascii="Arial" w:hAnsi="Arial" w:cs="Arial"/>
                <w:b/>
                <w:bCs/>
                <w:sz w:val="16"/>
                <w:szCs w:val="16"/>
              </w:rPr>
              <w:t>341</w:t>
            </w:r>
            <w:r w:rsidR="00DB5942" w:rsidRPr="00D850C9">
              <w:rPr>
                <w:rFonts w:ascii="Arial" w:hAnsi="Arial" w:cs="Arial"/>
                <w:b/>
                <w:bCs/>
                <w:sz w:val="16"/>
                <w:szCs w:val="16"/>
              </w:rPr>
              <w:t>,</w:t>
            </w:r>
            <w:r w:rsidRPr="00D850C9">
              <w:rPr>
                <w:rFonts w:ascii="Arial" w:hAnsi="Arial" w:cs="Arial"/>
                <w:b/>
                <w:bCs/>
                <w:sz w:val="16"/>
                <w:szCs w:val="16"/>
              </w:rPr>
              <w:t>159.8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833F9A" w:rsidRPr="00D850C9" w:rsidRDefault="00833F9A" w:rsidP="00833F9A">
            <w:pPr>
              <w:bidi w:val="0"/>
              <w:ind w:firstLineChars="100" w:firstLine="161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850C9">
              <w:rPr>
                <w:rFonts w:ascii="Arial" w:hAnsi="Arial" w:cs="Arial"/>
                <w:b/>
                <w:bCs/>
                <w:sz w:val="16"/>
                <w:szCs w:val="16"/>
              </w:rPr>
              <w:t>92,008.8</w:t>
            </w:r>
          </w:p>
        </w:tc>
        <w:tc>
          <w:tcPr>
            <w:tcW w:w="111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833F9A" w:rsidRPr="00D850C9" w:rsidRDefault="00833F9A" w:rsidP="00833F9A">
            <w:pPr>
              <w:bidi w:val="0"/>
              <w:ind w:firstLineChars="100" w:firstLine="161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850C9">
              <w:rPr>
                <w:rFonts w:ascii="Arial" w:hAnsi="Arial" w:cs="Arial"/>
                <w:b/>
                <w:bCs/>
                <w:sz w:val="16"/>
                <w:szCs w:val="16"/>
              </w:rPr>
              <w:t>433,168.6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833F9A" w:rsidRPr="00D850C9" w:rsidRDefault="00833F9A" w:rsidP="00833F9A">
            <w:pPr>
              <w:bidi w:val="0"/>
              <w:ind w:firstLineChars="100" w:firstLine="161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850C9">
              <w:rPr>
                <w:rFonts w:ascii="Arial" w:hAnsi="Arial" w:cs="Arial"/>
                <w:b/>
                <w:bCs/>
                <w:sz w:val="16"/>
                <w:szCs w:val="16"/>
              </w:rPr>
              <w:t>152,263.3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833F9A" w:rsidRPr="00D850C9" w:rsidRDefault="00833F9A" w:rsidP="00833F9A">
            <w:pPr>
              <w:bidi w:val="0"/>
              <w:ind w:firstLineChars="100" w:firstLine="161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850C9">
              <w:rPr>
                <w:rFonts w:ascii="Arial" w:hAnsi="Arial" w:cs="Arial"/>
                <w:b/>
                <w:bCs/>
                <w:sz w:val="16"/>
                <w:szCs w:val="16"/>
              </w:rPr>
              <w:t>6,946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:rsidR="00833F9A" w:rsidRPr="00D850C9" w:rsidRDefault="00833F9A" w:rsidP="00833F9A">
            <w:pPr>
              <w:bidi w:val="0"/>
              <w:ind w:firstLineChars="100" w:firstLine="161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850C9">
              <w:rPr>
                <w:rFonts w:ascii="Arial" w:hAnsi="Arial" w:cs="Arial"/>
                <w:b/>
                <w:bCs/>
                <w:sz w:val="16"/>
                <w:szCs w:val="16"/>
              </w:rPr>
              <w:t>48</w:t>
            </w:r>
          </w:p>
        </w:tc>
        <w:tc>
          <w:tcPr>
            <w:tcW w:w="1818" w:type="dxa"/>
            <w:tcBorders>
              <w:top w:val="single" w:sz="4" w:space="0" w:color="auto"/>
              <w:bottom w:val="nil"/>
            </w:tcBorders>
            <w:vAlign w:val="center"/>
          </w:tcPr>
          <w:p w:rsidR="00833F9A" w:rsidRPr="00D850C9" w:rsidRDefault="00833F9A">
            <w:pPr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  <w:r w:rsidRPr="00D850C9">
              <w:rPr>
                <w:rFonts w:ascii="Arial" w:hAnsi="Arial" w:cs="Simplified Arabic" w:hint="cs"/>
                <w:b/>
                <w:bCs/>
                <w:sz w:val="16"/>
                <w:szCs w:val="16"/>
                <w:rtl/>
              </w:rPr>
              <w:t>ال</w:t>
            </w:r>
            <w:r w:rsidRPr="00D850C9"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  <w:t xml:space="preserve">مجموع </w:t>
            </w:r>
          </w:p>
        </w:tc>
      </w:tr>
      <w:tr w:rsidR="00833F9A" w:rsidRPr="00D850C9" w:rsidTr="00BD5BCF">
        <w:trPr>
          <w:trHeight w:val="790"/>
          <w:jc w:val="center"/>
        </w:trPr>
        <w:tc>
          <w:tcPr>
            <w:tcW w:w="1986" w:type="dxa"/>
            <w:tcBorders>
              <w:top w:val="nil"/>
              <w:bottom w:val="nil"/>
            </w:tcBorders>
            <w:vAlign w:val="center"/>
          </w:tcPr>
          <w:p w:rsidR="00833F9A" w:rsidRPr="00D850C9" w:rsidRDefault="00833F9A">
            <w:pPr>
              <w:bidi w:val="0"/>
              <w:rPr>
                <w:rFonts w:ascii="Arial" w:hAnsi="Arial" w:cs="Simplified Arabic"/>
                <w:sz w:val="16"/>
                <w:szCs w:val="16"/>
              </w:rPr>
            </w:pPr>
            <w:r w:rsidRPr="00D850C9">
              <w:rPr>
                <w:rFonts w:ascii="Arial" w:hAnsi="Arial" w:cs="Simplified Arabic"/>
                <w:sz w:val="16"/>
                <w:szCs w:val="16"/>
              </w:rPr>
              <w:t>Palestine Monetary Authority, Commercial &amp; Islamic Banks and Other Credit  Institutions</w:t>
            </w:r>
          </w:p>
        </w:tc>
        <w:tc>
          <w:tcPr>
            <w:tcW w:w="1134" w:type="dxa"/>
            <w:tcBorders>
              <w:top w:val="nil"/>
              <w:bottom w:val="nil"/>
              <w:right w:val="nil"/>
            </w:tcBorders>
            <w:vAlign w:val="center"/>
          </w:tcPr>
          <w:p w:rsidR="00833F9A" w:rsidRPr="00D850C9" w:rsidRDefault="00833F9A" w:rsidP="00CB5FFF">
            <w:pPr>
              <w:bidi w:val="0"/>
              <w:ind w:firstLineChars="100" w:firstLine="16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50C9">
              <w:rPr>
                <w:rFonts w:ascii="Arial" w:hAnsi="Arial" w:cs="Arial"/>
                <w:sz w:val="16"/>
                <w:szCs w:val="16"/>
              </w:rPr>
              <w:t>25,033.7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3F9A" w:rsidRPr="00D850C9" w:rsidRDefault="00833F9A" w:rsidP="00CB5FFF">
            <w:pPr>
              <w:bidi w:val="0"/>
              <w:ind w:firstLineChars="100" w:firstLine="16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50C9">
              <w:rPr>
                <w:rFonts w:ascii="Arial" w:hAnsi="Arial" w:cs="Arial"/>
                <w:sz w:val="16"/>
                <w:szCs w:val="16"/>
              </w:rPr>
              <w:t>307,738.5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3F9A" w:rsidRPr="00D850C9" w:rsidRDefault="00833F9A" w:rsidP="00CB5FFF">
            <w:pPr>
              <w:bidi w:val="0"/>
              <w:ind w:firstLineChars="100" w:firstLine="16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50C9">
              <w:rPr>
                <w:rFonts w:ascii="Arial" w:hAnsi="Arial" w:cs="Arial"/>
                <w:sz w:val="16"/>
                <w:szCs w:val="16"/>
              </w:rPr>
              <w:t>68,742.9</w:t>
            </w:r>
          </w:p>
        </w:tc>
        <w:tc>
          <w:tcPr>
            <w:tcW w:w="111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3F9A" w:rsidRPr="00D850C9" w:rsidRDefault="00833F9A" w:rsidP="00CB5FFF">
            <w:pPr>
              <w:bidi w:val="0"/>
              <w:ind w:firstLineChars="100" w:firstLine="16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50C9">
              <w:rPr>
                <w:rFonts w:ascii="Arial" w:hAnsi="Arial" w:cs="Arial"/>
                <w:sz w:val="16"/>
                <w:szCs w:val="16"/>
              </w:rPr>
              <w:t>376,481.4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3F9A" w:rsidRPr="00D850C9" w:rsidRDefault="00833F9A" w:rsidP="00CB5FFF">
            <w:pPr>
              <w:bidi w:val="0"/>
              <w:ind w:firstLineChars="100" w:firstLine="16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50C9">
              <w:rPr>
                <w:rFonts w:ascii="Arial" w:hAnsi="Arial" w:cs="Arial"/>
                <w:sz w:val="16"/>
                <w:szCs w:val="16"/>
              </w:rPr>
              <w:t>125,927.4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3F9A" w:rsidRPr="00D850C9" w:rsidRDefault="00833F9A" w:rsidP="00CB5FFF">
            <w:pPr>
              <w:bidi w:val="0"/>
              <w:ind w:firstLineChars="100" w:firstLine="16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50C9">
              <w:rPr>
                <w:rFonts w:ascii="Arial" w:hAnsi="Arial" w:cs="Arial"/>
                <w:sz w:val="16"/>
                <w:szCs w:val="16"/>
              </w:rPr>
              <w:t>5,529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</w:tcBorders>
            <w:vAlign w:val="center"/>
          </w:tcPr>
          <w:p w:rsidR="00833F9A" w:rsidRPr="00D850C9" w:rsidRDefault="00833F9A" w:rsidP="00CB5FFF">
            <w:pPr>
              <w:bidi w:val="0"/>
              <w:ind w:firstLineChars="100" w:firstLine="16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50C9">
              <w:rPr>
                <w:rFonts w:ascii="Arial" w:hAnsi="Arial" w:cs="Arial"/>
                <w:sz w:val="16"/>
                <w:szCs w:val="16"/>
              </w:rPr>
              <w:t>27</w:t>
            </w:r>
          </w:p>
        </w:tc>
        <w:tc>
          <w:tcPr>
            <w:tcW w:w="1818" w:type="dxa"/>
            <w:tcBorders>
              <w:top w:val="nil"/>
              <w:bottom w:val="nil"/>
            </w:tcBorders>
            <w:vAlign w:val="center"/>
          </w:tcPr>
          <w:p w:rsidR="00833F9A" w:rsidRPr="00D850C9" w:rsidRDefault="00833F9A">
            <w:pPr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D850C9">
              <w:rPr>
                <w:rFonts w:ascii="Arial" w:hAnsi="Arial" w:cs="Simplified Arabic" w:hint="cs"/>
                <w:sz w:val="16"/>
                <w:szCs w:val="16"/>
                <w:rtl/>
              </w:rPr>
              <w:t xml:space="preserve">سلطة النقد والبنوك التجارية </w:t>
            </w:r>
            <w:proofErr w:type="spellStart"/>
            <w:r w:rsidRPr="00D850C9">
              <w:rPr>
                <w:rFonts w:ascii="Arial" w:hAnsi="Arial" w:cs="Simplified Arabic" w:hint="cs"/>
                <w:sz w:val="16"/>
                <w:szCs w:val="16"/>
                <w:rtl/>
              </w:rPr>
              <w:t>والاسلامية</w:t>
            </w:r>
            <w:proofErr w:type="spellEnd"/>
            <w:r w:rsidRPr="00D850C9">
              <w:rPr>
                <w:rFonts w:ascii="Arial" w:hAnsi="Arial" w:cs="Simplified Arabic" w:hint="cs"/>
                <w:sz w:val="16"/>
                <w:szCs w:val="16"/>
                <w:rtl/>
              </w:rPr>
              <w:t xml:space="preserve"> ومؤسسات الإقراض المتخصصة</w:t>
            </w:r>
          </w:p>
        </w:tc>
      </w:tr>
      <w:tr w:rsidR="00833F9A" w:rsidRPr="00D850C9" w:rsidTr="00BD5BCF">
        <w:trPr>
          <w:trHeight w:hRule="exact" w:val="479"/>
          <w:jc w:val="center"/>
        </w:trPr>
        <w:tc>
          <w:tcPr>
            <w:tcW w:w="1986" w:type="dxa"/>
            <w:tcBorders>
              <w:top w:val="nil"/>
              <w:bottom w:val="nil"/>
            </w:tcBorders>
            <w:vAlign w:val="center"/>
          </w:tcPr>
          <w:p w:rsidR="00833F9A" w:rsidRPr="00D850C9" w:rsidRDefault="00833F9A">
            <w:pPr>
              <w:bidi w:val="0"/>
              <w:rPr>
                <w:rFonts w:ascii="Arial" w:hAnsi="Arial" w:cs="Simplified Arabic"/>
                <w:sz w:val="16"/>
                <w:szCs w:val="16"/>
              </w:rPr>
            </w:pPr>
            <w:r w:rsidRPr="00D850C9">
              <w:rPr>
                <w:rFonts w:ascii="Arial" w:hAnsi="Arial" w:cs="Simplified Arabic"/>
                <w:sz w:val="16"/>
                <w:szCs w:val="16"/>
              </w:rPr>
              <w:t xml:space="preserve">Palestine Exchange &amp;Stock  Market Brokers </w:t>
            </w:r>
          </w:p>
        </w:tc>
        <w:tc>
          <w:tcPr>
            <w:tcW w:w="1134" w:type="dxa"/>
            <w:tcBorders>
              <w:top w:val="nil"/>
              <w:bottom w:val="nil"/>
              <w:right w:val="nil"/>
            </w:tcBorders>
            <w:vAlign w:val="center"/>
          </w:tcPr>
          <w:p w:rsidR="00833F9A" w:rsidRPr="00D850C9" w:rsidRDefault="00833F9A" w:rsidP="00CB5FFF">
            <w:pPr>
              <w:bidi w:val="0"/>
              <w:ind w:firstLineChars="100" w:firstLine="16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50C9">
              <w:rPr>
                <w:rFonts w:ascii="Arial" w:hAnsi="Arial" w:cs="Arial"/>
                <w:sz w:val="16"/>
                <w:szCs w:val="16"/>
              </w:rPr>
              <w:t>1,068.6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3F9A" w:rsidRPr="00D850C9" w:rsidRDefault="00833F9A" w:rsidP="00CB5FFF">
            <w:pPr>
              <w:bidi w:val="0"/>
              <w:ind w:firstLineChars="100" w:firstLine="16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50C9">
              <w:rPr>
                <w:rFonts w:ascii="Arial" w:hAnsi="Arial" w:cs="Arial"/>
                <w:sz w:val="16"/>
                <w:szCs w:val="16"/>
              </w:rPr>
              <w:t>4,430.9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3F9A" w:rsidRPr="00D850C9" w:rsidRDefault="00833F9A" w:rsidP="00CB5FFF">
            <w:pPr>
              <w:bidi w:val="0"/>
              <w:ind w:firstLineChars="100" w:firstLine="16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50C9">
              <w:rPr>
                <w:rFonts w:ascii="Arial" w:hAnsi="Arial" w:cs="Arial"/>
                <w:sz w:val="16"/>
                <w:szCs w:val="16"/>
              </w:rPr>
              <w:t>1,975.9</w:t>
            </w:r>
          </w:p>
        </w:tc>
        <w:tc>
          <w:tcPr>
            <w:tcW w:w="111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3F9A" w:rsidRPr="00D850C9" w:rsidRDefault="00833F9A" w:rsidP="00CB5FFF">
            <w:pPr>
              <w:bidi w:val="0"/>
              <w:ind w:firstLineChars="100" w:firstLine="16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50C9">
              <w:rPr>
                <w:rFonts w:ascii="Arial" w:hAnsi="Arial" w:cs="Arial"/>
                <w:sz w:val="16"/>
                <w:szCs w:val="16"/>
              </w:rPr>
              <w:t>6,406.8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3F9A" w:rsidRPr="00D850C9" w:rsidRDefault="00833F9A" w:rsidP="00CB5FFF">
            <w:pPr>
              <w:bidi w:val="0"/>
              <w:ind w:firstLineChars="100" w:firstLine="16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50C9">
              <w:rPr>
                <w:rFonts w:ascii="Arial" w:hAnsi="Arial" w:cs="Arial"/>
                <w:sz w:val="16"/>
                <w:szCs w:val="16"/>
              </w:rPr>
              <w:t>5,283.3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3F9A" w:rsidRPr="00D850C9" w:rsidRDefault="00833F9A" w:rsidP="00CB5FFF">
            <w:pPr>
              <w:bidi w:val="0"/>
              <w:ind w:firstLineChars="100" w:firstLine="16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50C9">
              <w:rPr>
                <w:rFonts w:ascii="Arial" w:hAnsi="Arial" w:cs="Arial"/>
                <w:sz w:val="16"/>
                <w:szCs w:val="16"/>
              </w:rPr>
              <w:t>225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</w:tcBorders>
            <w:vAlign w:val="center"/>
          </w:tcPr>
          <w:p w:rsidR="00833F9A" w:rsidRPr="00D850C9" w:rsidRDefault="00833F9A" w:rsidP="00CB5FFF">
            <w:pPr>
              <w:bidi w:val="0"/>
              <w:ind w:firstLineChars="100" w:firstLine="16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50C9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818" w:type="dxa"/>
            <w:tcBorders>
              <w:top w:val="nil"/>
              <w:bottom w:val="nil"/>
            </w:tcBorders>
            <w:vAlign w:val="center"/>
          </w:tcPr>
          <w:p w:rsidR="00833F9A" w:rsidRPr="00D850C9" w:rsidRDefault="00833F9A">
            <w:pPr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D850C9">
              <w:rPr>
                <w:rFonts w:ascii="Arial" w:hAnsi="Arial" w:cs="Simplified Arabic" w:hint="cs"/>
                <w:sz w:val="16"/>
                <w:szCs w:val="16"/>
                <w:rtl/>
              </w:rPr>
              <w:t xml:space="preserve">بورصة فلسطين وشركات الأوراق المالية </w:t>
            </w:r>
          </w:p>
        </w:tc>
      </w:tr>
      <w:tr w:rsidR="00833F9A" w:rsidRPr="00D850C9" w:rsidTr="00BD5BCF">
        <w:trPr>
          <w:trHeight w:hRule="exact" w:val="286"/>
          <w:jc w:val="center"/>
        </w:trPr>
        <w:tc>
          <w:tcPr>
            <w:tcW w:w="1986" w:type="dxa"/>
            <w:tcBorders>
              <w:top w:val="nil"/>
              <w:bottom w:val="single" w:sz="4" w:space="0" w:color="auto"/>
            </w:tcBorders>
            <w:vAlign w:val="center"/>
          </w:tcPr>
          <w:p w:rsidR="00833F9A" w:rsidRPr="00D850C9" w:rsidRDefault="00833F9A">
            <w:pPr>
              <w:bidi w:val="0"/>
              <w:rPr>
                <w:rFonts w:ascii="Arial" w:hAnsi="Arial" w:cs="Simplified Arabic"/>
                <w:sz w:val="16"/>
                <w:szCs w:val="16"/>
              </w:rPr>
            </w:pPr>
            <w:r w:rsidRPr="00D850C9">
              <w:rPr>
                <w:rFonts w:ascii="Arial" w:hAnsi="Arial" w:cs="Simplified Arabic"/>
                <w:sz w:val="16"/>
                <w:szCs w:val="16"/>
              </w:rPr>
              <w:t>Insurance Corporations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:rsidR="00833F9A" w:rsidRPr="00D850C9" w:rsidRDefault="00833F9A" w:rsidP="00CB5FFF">
            <w:pPr>
              <w:bidi w:val="0"/>
              <w:ind w:firstLineChars="100" w:firstLine="16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50C9">
              <w:rPr>
                <w:rFonts w:ascii="Arial" w:hAnsi="Arial" w:cs="Arial"/>
                <w:sz w:val="16"/>
                <w:szCs w:val="16"/>
              </w:rPr>
              <w:t>1,904.4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33F9A" w:rsidRPr="00D850C9" w:rsidRDefault="00833F9A" w:rsidP="00CB5FFF">
            <w:pPr>
              <w:bidi w:val="0"/>
              <w:ind w:firstLineChars="100" w:firstLine="16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50C9">
              <w:rPr>
                <w:rFonts w:ascii="Arial" w:hAnsi="Arial" w:cs="Arial"/>
                <w:sz w:val="16"/>
                <w:szCs w:val="16"/>
              </w:rPr>
              <w:t>28,990.4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33F9A" w:rsidRPr="00D850C9" w:rsidRDefault="00833F9A" w:rsidP="00CB5FFF">
            <w:pPr>
              <w:bidi w:val="0"/>
              <w:ind w:firstLineChars="100" w:firstLine="16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50C9">
              <w:rPr>
                <w:rFonts w:ascii="Arial" w:hAnsi="Arial" w:cs="Arial"/>
                <w:sz w:val="16"/>
                <w:szCs w:val="16"/>
              </w:rPr>
              <w:t>21,290.0</w:t>
            </w:r>
          </w:p>
        </w:tc>
        <w:tc>
          <w:tcPr>
            <w:tcW w:w="11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33F9A" w:rsidRPr="00D850C9" w:rsidRDefault="00833F9A" w:rsidP="00CB5FFF">
            <w:pPr>
              <w:bidi w:val="0"/>
              <w:ind w:firstLineChars="100" w:firstLine="16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50C9">
              <w:rPr>
                <w:rFonts w:ascii="Arial" w:hAnsi="Arial" w:cs="Arial"/>
                <w:sz w:val="16"/>
                <w:szCs w:val="16"/>
              </w:rPr>
              <w:t>50,280.4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33F9A" w:rsidRPr="00D850C9" w:rsidRDefault="00833F9A" w:rsidP="00CB5FFF">
            <w:pPr>
              <w:bidi w:val="0"/>
              <w:ind w:firstLineChars="100" w:firstLine="16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50C9">
              <w:rPr>
                <w:rFonts w:ascii="Arial" w:hAnsi="Arial" w:cs="Arial"/>
                <w:sz w:val="16"/>
                <w:szCs w:val="16"/>
              </w:rPr>
              <w:t>21,052.6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33F9A" w:rsidRPr="00D850C9" w:rsidRDefault="00833F9A" w:rsidP="00CB5FFF">
            <w:pPr>
              <w:bidi w:val="0"/>
              <w:ind w:firstLineChars="100" w:firstLine="16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50C9">
              <w:rPr>
                <w:rFonts w:ascii="Arial" w:hAnsi="Arial" w:cs="Arial"/>
                <w:sz w:val="16"/>
                <w:szCs w:val="16"/>
              </w:rPr>
              <w:t>1,192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833F9A" w:rsidRPr="00D850C9" w:rsidRDefault="00833F9A" w:rsidP="00CB5FFF">
            <w:pPr>
              <w:bidi w:val="0"/>
              <w:ind w:firstLineChars="100" w:firstLine="16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50C9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818" w:type="dxa"/>
            <w:tcBorders>
              <w:top w:val="nil"/>
              <w:bottom w:val="single" w:sz="4" w:space="0" w:color="auto"/>
            </w:tcBorders>
            <w:vAlign w:val="center"/>
          </w:tcPr>
          <w:p w:rsidR="00833F9A" w:rsidRPr="00D850C9" w:rsidRDefault="00833F9A">
            <w:pPr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D850C9">
              <w:rPr>
                <w:rFonts w:ascii="Arial" w:hAnsi="Arial" w:cs="Simplified Arabic" w:hint="cs"/>
                <w:sz w:val="16"/>
                <w:szCs w:val="16"/>
                <w:rtl/>
              </w:rPr>
              <w:t xml:space="preserve">شركات التأمين </w:t>
            </w:r>
          </w:p>
        </w:tc>
      </w:tr>
      <w:tr w:rsidR="00F7700C" w:rsidRPr="00D850C9" w:rsidTr="00833F9A">
        <w:trPr>
          <w:trHeight w:hRule="exact" w:val="286"/>
          <w:jc w:val="center"/>
        </w:trPr>
        <w:tc>
          <w:tcPr>
            <w:tcW w:w="553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7700C" w:rsidRPr="00D850C9" w:rsidRDefault="00F7700C" w:rsidP="000B0C95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D850C9">
              <w:rPr>
                <w:rFonts w:ascii="Arial" w:hAnsi="Arial"/>
                <w:sz w:val="16"/>
                <w:szCs w:val="16"/>
              </w:rPr>
              <w:t>G.F.C.F:</w:t>
            </w:r>
            <w:r w:rsidRPr="00D850C9">
              <w:rPr>
                <w:rFonts w:ascii="Arial" w:hAnsi="Arial" w:cs="Arial"/>
                <w:i/>
                <w:iCs/>
                <w:sz w:val="16"/>
                <w:szCs w:val="16"/>
                <w:shd w:val="clear" w:color="auto" w:fill="FFFFFF"/>
              </w:rPr>
              <w:t xml:space="preserve"> </w:t>
            </w:r>
            <w:r w:rsidRPr="00D850C9">
              <w:rPr>
                <w:rStyle w:val="Emphasis"/>
                <w:rFonts w:ascii="Arial" w:hAnsi="Arial" w:cs="Arial"/>
                <w:i w:val="0"/>
                <w:iCs w:val="0"/>
                <w:sz w:val="16"/>
                <w:szCs w:val="16"/>
                <w:shd w:val="clear" w:color="auto" w:fill="FFFFFF"/>
              </w:rPr>
              <w:t>Gross fixed capital formation</w:t>
            </w:r>
          </w:p>
        </w:tc>
        <w:tc>
          <w:tcPr>
            <w:tcW w:w="6377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7700C" w:rsidRPr="00D850C9" w:rsidRDefault="00F7700C">
            <w:pPr>
              <w:rPr>
                <w:rFonts w:ascii="Arial" w:hAnsi="Arial" w:cs="Simplified Arabic"/>
                <w:sz w:val="16"/>
                <w:szCs w:val="16"/>
                <w:rtl/>
              </w:rPr>
            </w:pPr>
          </w:p>
        </w:tc>
      </w:tr>
    </w:tbl>
    <w:p w:rsidR="005A1D5E" w:rsidRPr="00D850C9" w:rsidRDefault="005A1D5E">
      <w:pPr>
        <w:rPr>
          <w:rtl/>
        </w:rPr>
      </w:pPr>
    </w:p>
    <w:p w:rsidR="005A1D5E" w:rsidRPr="00CE0A17" w:rsidRDefault="005A1D5E" w:rsidP="00CE0A17">
      <w:pPr>
        <w:jc w:val="center"/>
        <w:rPr>
          <w:rFonts w:ascii="Simplified Arabic" w:hAnsi="Simplified Arabic" w:cs="Simplified Arabic"/>
          <w:b/>
          <w:bCs/>
          <w:noProof/>
          <w:color w:val="000000"/>
          <w:sz w:val="18"/>
          <w:szCs w:val="18"/>
          <w:lang w:eastAsia="en-US"/>
        </w:rPr>
      </w:pPr>
      <w:r w:rsidRPr="00D850C9">
        <w:br w:type="page"/>
      </w:r>
      <w:r w:rsidRPr="00CE0A17">
        <w:rPr>
          <w:rFonts w:ascii="Simplified Arabic" w:hAnsi="Simplified Arabic" w:cs="Simplified Arabic"/>
          <w:b/>
          <w:bCs/>
          <w:noProof/>
          <w:color w:val="000000"/>
          <w:sz w:val="18"/>
          <w:szCs w:val="18"/>
          <w:rtl/>
          <w:lang w:eastAsia="en-US"/>
        </w:rPr>
        <w:lastRenderedPageBreak/>
        <w:t xml:space="preserve"> عدد </w:t>
      </w:r>
      <w:r w:rsidRPr="00CE0A17">
        <w:rPr>
          <w:rFonts w:ascii="Simplified Arabic" w:hAnsi="Simplified Arabic" w:cs="Simplified Arabic" w:hint="cs"/>
          <w:b/>
          <w:bCs/>
          <w:noProof/>
          <w:color w:val="000000"/>
          <w:sz w:val="18"/>
          <w:szCs w:val="18"/>
          <w:rtl/>
          <w:lang w:eastAsia="en-US"/>
        </w:rPr>
        <w:t>المشتغلين</w:t>
      </w:r>
      <w:r w:rsidRPr="00CE0A17">
        <w:rPr>
          <w:rFonts w:ascii="Simplified Arabic" w:hAnsi="Simplified Arabic" w:cs="Simplified Arabic"/>
          <w:b/>
          <w:bCs/>
          <w:noProof/>
          <w:color w:val="000000"/>
          <w:sz w:val="18"/>
          <w:szCs w:val="18"/>
          <w:rtl/>
          <w:lang w:eastAsia="en-US"/>
        </w:rPr>
        <w:t xml:space="preserve"> وتعويضاتهم في أنشطة المالية والتأمين حسب الجنس والنشاط الاقتصادي، </w:t>
      </w:r>
      <w:r w:rsidR="003A0395" w:rsidRPr="00CE0A17">
        <w:rPr>
          <w:rFonts w:ascii="Simplified Arabic" w:hAnsi="Simplified Arabic" w:cs="Simplified Arabic"/>
          <w:b/>
          <w:bCs/>
          <w:noProof/>
          <w:color w:val="000000"/>
          <w:sz w:val="18"/>
          <w:szCs w:val="18"/>
          <w:lang w:eastAsia="en-US"/>
        </w:rPr>
        <w:t>2011</w:t>
      </w:r>
    </w:p>
    <w:p w:rsidR="005A1D5E" w:rsidRDefault="005A1D5E" w:rsidP="003A0395">
      <w:pPr>
        <w:pStyle w:val="BodyText"/>
        <w:bidi w:val="0"/>
        <w:jc w:val="center"/>
        <w:rPr>
          <w:rFonts w:ascii="Arial" w:hAnsi="Arial" w:cs="Arial"/>
          <w:b/>
          <w:bCs/>
          <w:sz w:val="4"/>
          <w:szCs w:val="4"/>
        </w:rPr>
      </w:pPr>
      <w:r w:rsidRPr="00D850C9">
        <w:rPr>
          <w:rFonts w:ascii="Arial" w:hAnsi="Arial"/>
          <w:b/>
          <w:bCs/>
          <w:sz w:val="18"/>
          <w:szCs w:val="18"/>
        </w:rPr>
        <w:t>Number of Persons Engaged and Compensations for Finance and Insurance Activities by</w:t>
      </w:r>
      <w:r w:rsidR="007709B0" w:rsidRPr="00D850C9">
        <w:rPr>
          <w:rFonts w:ascii="Arial" w:hAnsi="Arial"/>
          <w:b/>
          <w:bCs/>
          <w:sz w:val="18"/>
          <w:szCs w:val="18"/>
        </w:rPr>
        <w:t xml:space="preserve"> </w:t>
      </w:r>
      <w:r w:rsidRPr="00D850C9">
        <w:rPr>
          <w:rFonts w:ascii="Arial" w:hAnsi="Arial"/>
          <w:b/>
          <w:bCs/>
          <w:sz w:val="18"/>
          <w:szCs w:val="18"/>
        </w:rPr>
        <w:t xml:space="preserve">Sex and Economic Activity, </w:t>
      </w:r>
      <w:r w:rsidR="003A0395" w:rsidRPr="00D850C9">
        <w:rPr>
          <w:rFonts w:ascii="Arial" w:hAnsi="Arial"/>
          <w:b/>
          <w:bCs/>
          <w:sz w:val="18"/>
          <w:szCs w:val="18"/>
        </w:rPr>
        <w:t>2011</w:t>
      </w:r>
    </w:p>
    <w:p w:rsidR="00C05919" w:rsidRDefault="00C05919" w:rsidP="00C05919">
      <w:pPr>
        <w:pStyle w:val="BodyText"/>
        <w:bidi w:val="0"/>
        <w:jc w:val="center"/>
        <w:rPr>
          <w:rFonts w:ascii="Arial" w:hAnsi="Arial" w:cs="Arial"/>
          <w:b/>
          <w:bCs/>
          <w:sz w:val="4"/>
          <w:szCs w:val="4"/>
        </w:rPr>
      </w:pPr>
    </w:p>
    <w:p w:rsidR="00C05919" w:rsidRPr="00D850C9" w:rsidRDefault="00C05919" w:rsidP="00C05919">
      <w:pPr>
        <w:pStyle w:val="BodyText"/>
        <w:bidi w:val="0"/>
        <w:jc w:val="center"/>
        <w:rPr>
          <w:rFonts w:ascii="Arial" w:hAnsi="Arial" w:cs="Arial"/>
          <w:b/>
          <w:bCs/>
          <w:sz w:val="4"/>
          <w:szCs w:val="4"/>
        </w:rPr>
      </w:pPr>
    </w:p>
    <w:p w:rsidR="007709B0" w:rsidRPr="00D850C9" w:rsidRDefault="007709B0" w:rsidP="007709B0">
      <w:pPr>
        <w:pStyle w:val="BodyText"/>
        <w:bidi w:val="0"/>
        <w:jc w:val="center"/>
        <w:rPr>
          <w:rFonts w:ascii="Arial" w:hAnsi="Arial" w:cs="Arial"/>
          <w:b/>
          <w:bCs/>
          <w:sz w:val="8"/>
          <w:szCs w:val="8"/>
          <w:rtl/>
        </w:rPr>
      </w:pPr>
    </w:p>
    <w:tbl>
      <w:tblPr>
        <w:tblW w:w="11907" w:type="dxa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1992"/>
        <w:gridCol w:w="849"/>
        <w:gridCol w:w="846"/>
        <w:gridCol w:w="831"/>
        <w:gridCol w:w="1111"/>
        <w:gridCol w:w="324"/>
        <w:gridCol w:w="1262"/>
        <w:gridCol w:w="702"/>
        <w:gridCol w:w="849"/>
        <w:gridCol w:w="872"/>
        <w:gridCol w:w="2269"/>
      </w:tblGrid>
      <w:tr w:rsidR="00C05919" w:rsidRPr="00D850C9" w:rsidTr="00DD50AF">
        <w:trPr>
          <w:trHeight w:val="340"/>
          <w:jc w:val="center"/>
        </w:trPr>
        <w:tc>
          <w:tcPr>
            <w:tcW w:w="5953" w:type="dxa"/>
            <w:gridSpan w:val="6"/>
            <w:tcBorders>
              <w:bottom w:val="single" w:sz="4" w:space="0" w:color="000000"/>
            </w:tcBorders>
            <w:noWrap/>
            <w:vAlign w:val="bottom"/>
          </w:tcPr>
          <w:p w:rsidR="00C05919" w:rsidRPr="00D850C9" w:rsidRDefault="00C05919" w:rsidP="00DB49FB">
            <w:pPr>
              <w:bidi w:val="0"/>
              <w:rPr>
                <w:rFonts w:ascii="Arial" w:hAnsi="Arial" w:cs="Simplified Arabic"/>
                <w:sz w:val="16"/>
                <w:szCs w:val="16"/>
              </w:rPr>
            </w:pPr>
            <w:r w:rsidRPr="00D850C9">
              <w:rPr>
                <w:rFonts w:ascii="Arial" w:hAnsi="Arial" w:cs="Simplified Arabic"/>
                <w:sz w:val="16"/>
                <w:szCs w:val="16"/>
              </w:rPr>
              <w:t>Value in 1000 US</w:t>
            </w:r>
            <w:r>
              <w:rPr>
                <w:rFonts w:ascii="Arial" w:hAnsi="Arial" w:cs="Simplified Arabic"/>
                <w:sz w:val="16"/>
                <w:szCs w:val="16"/>
              </w:rPr>
              <w:t>D</w:t>
            </w:r>
          </w:p>
        </w:tc>
        <w:tc>
          <w:tcPr>
            <w:tcW w:w="5954" w:type="dxa"/>
            <w:gridSpan w:val="5"/>
            <w:tcBorders>
              <w:bottom w:val="single" w:sz="4" w:space="0" w:color="000000"/>
            </w:tcBorders>
            <w:vAlign w:val="bottom"/>
          </w:tcPr>
          <w:p w:rsidR="00C05919" w:rsidRPr="00D850C9" w:rsidRDefault="00C05919" w:rsidP="00DB49FB">
            <w:pPr>
              <w:rPr>
                <w:rFonts w:ascii="Arial" w:hAnsi="Arial" w:cs="Simplified Arabic"/>
                <w:sz w:val="16"/>
                <w:szCs w:val="16"/>
              </w:rPr>
            </w:pPr>
            <w:r w:rsidRPr="00D850C9">
              <w:rPr>
                <w:rFonts w:ascii="Arial" w:hAnsi="Arial" w:cs="Simplified Arabic"/>
                <w:sz w:val="16"/>
                <w:szCs w:val="16"/>
                <w:rtl/>
              </w:rPr>
              <w:t>القيمة بالألف دولار أمريكي</w:t>
            </w:r>
          </w:p>
        </w:tc>
      </w:tr>
      <w:tr w:rsidR="008332FF" w:rsidRPr="00D850C9" w:rsidTr="008D4F76">
        <w:trPr>
          <w:trHeight w:val="340"/>
          <w:jc w:val="center"/>
        </w:trPr>
        <w:tc>
          <w:tcPr>
            <w:tcW w:w="1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8332FF" w:rsidRPr="00D850C9" w:rsidRDefault="008332FF">
            <w:pPr>
              <w:bidi w:val="0"/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D850C9">
              <w:rPr>
                <w:rFonts w:ascii="Arial" w:hAnsi="Arial" w:cs="Simplified Arabic"/>
                <w:b/>
                <w:bCs/>
                <w:sz w:val="16"/>
                <w:szCs w:val="16"/>
              </w:rPr>
              <w:t>Economic Activity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nil"/>
              <w:right w:val="nil"/>
            </w:tcBorders>
            <w:noWrap/>
            <w:vAlign w:val="center"/>
          </w:tcPr>
          <w:p w:rsidR="008332FF" w:rsidRPr="00D850C9" w:rsidRDefault="008332FF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D850C9">
              <w:rPr>
                <w:rFonts w:ascii="Arial" w:hAnsi="Arial" w:cs="Simplified Arabic" w:hint="cs"/>
                <w:b/>
                <w:bCs/>
                <w:sz w:val="16"/>
                <w:szCs w:val="16"/>
                <w:rtl/>
              </w:rPr>
              <w:t>مزايا</w:t>
            </w:r>
          </w:p>
          <w:p w:rsidR="008332FF" w:rsidRPr="00D850C9" w:rsidRDefault="008332FF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D850C9">
              <w:rPr>
                <w:rFonts w:ascii="Arial" w:hAnsi="Arial" w:cs="Simplified Arabic" w:hint="cs"/>
                <w:b/>
                <w:bCs/>
                <w:sz w:val="16"/>
                <w:szCs w:val="16"/>
                <w:rtl/>
              </w:rPr>
              <w:t>اجتماعية</w:t>
            </w:r>
          </w:p>
          <w:p w:rsidR="008332FF" w:rsidRPr="00D850C9" w:rsidRDefault="008332FF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D850C9">
              <w:rPr>
                <w:rFonts w:cs="Simplified Arabic"/>
                <w:b/>
                <w:bCs/>
                <w:sz w:val="16"/>
                <w:szCs w:val="16"/>
              </w:rPr>
              <w:t>Social</w:t>
            </w:r>
          </w:p>
          <w:p w:rsidR="008332FF" w:rsidRPr="00D850C9" w:rsidRDefault="008332FF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D850C9">
              <w:rPr>
                <w:rFonts w:cs="Simplified Arabic"/>
                <w:b/>
                <w:bCs/>
                <w:sz w:val="16"/>
                <w:szCs w:val="16"/>
              </w:rPr>
              <w:t>Benefits</w:t>
            </w:r>
          </w:p>
        </w:tc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8332FF" w:rsidRPr="00D850C9" w:rsidRDefault="008332FF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  <w:r w:rsidRPr="00D850C9">
              <w:rPr>
                <w:rFonts w:ascii="Arial" w:hAnsi="Arial" w:cs="Simplified Arabic" w:hint="cs"/>
                <w:b/>
                <w:bCs/>
                <w:sz w:val="16"/>
                <w:szCs w:val="16"/>
                <w:rtl/>
              </w:rPr>
              <w:t xml:space="preserve">المزايا </w:t>
            </w:r>
          </w:p>
          <w:p w:rsidR="008332FF" w:rsidRPr="00D850C9" w:rsidRDefault="008332FF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  <w:r w:rsidRPr="00D850C9">
              <w:rPr>
                <w:rFonts w:ascii="Arial" w:hAnsi="Arial" w:cs="Simplified Arabic" w:hint="cs"/>
                <w:b/>
                <w:bCs/>
                <w:sz w:val="16"/>
                <w:szCs w:val="16"/>
                <w:rtl/>
              </w:rPr>
              <w:t xml:space="preserve">العينية </w:t>
            </w:r>
          </w:p>
          <w:p w:rsidR="008332FF" w:rsidRPr="00D850C9" w:rsidRDefault="008332FF">
            <w:pPr>
              <w:bidi w:val="0"/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D850C9">
              <w:rPr>
                <w:rFonts w:ascii="Arial" w:hAnsi="Arial" w:cs="Simplified Arabic"/>
                <w:b/>
                <w:bCs/>
                <w:sz w:val="16"/>
                <w:szCs w:val="16"/>
              </w:rPr>
              <w:t>Payments</w:t>
            </w:r>
          </w:p>
          <w:p w:rsidR="008332FF" w:rsidRPr="00D850C9" w:rsidRDefault="008332FF">
            <w:pPr>
              <w:bidi w:val="0"/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D850C9">
              <w:rPr>
                <w:rFonts w:ascii="Arial" w:hAnsi="Arial" w:cs="Simplified Arabic"/>
                <w:b/>
                <w:bCs/>
                <w:sz w:val="16"/>
                <w:szCs w:val="16"/>
              </w:rPr>
              <w:t>in-Kind</w:t>
            </w:r>
          </w:p>
        </w:tc>
        <w:tc>
          <w:tcPr>
            <w:tcW w:w="1942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noWrap/>
            <w:vAlign w:val="center"/>
          </w:tcPr>
          <w:p w:rsidR="008332FF" w:rsidRPr="00D850C9" w:rsidRDefault="008332FF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  <w:r w:rsidRPr="00D850C9">
              <w:rPr>
                <w:rFonts w:ascii="Arial" w:hAnsi="Arial" w:cs="Simplified Arabic" w:hint="cs"/>
                <w:b/>
                <w:bCs/>
                <w:sz w:val="16"/>
                <w:szCs w:val="16"/>
                <w:rtl/>
              </w:rPr>
              <w:t>الرواتب والأجور النقدية</w:t>
            </w:r>
          </w:p>
          <w:p w:rsidR="008332FF" w:rsidRPr="00D850C9" w:rsidRDefault="008332FF">
            <w:pPr>
              <w:bidi w:val="0"/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D850C9">
              <w:rPr>
                <w:rFonts w:ascii="Arial" w:hAnsi="Arial" w:cs="Simplified Arabic"/>
                <w:b/>
                <w:bCs/>
                <w:sz w:val="16"/>
                <w:szCs w:val="16"/>
              </w:rPr>
              <w:t>Cash Wages and Salaries</w:t>
            </w:r>
          </w:p>
        </w:tc>
        <w:tc>
          <w:tcPr>
            <w:tcW w:w="1586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8332FF" w:rsidRPr="00D850C9" w:rsidRDefault="008332FF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  <w:r w:rsidRPr="00D850C9">
              <w:rPr>
                <w:rFonts w:ascii="Arial" w:hAnsi="Arial" w:cs="Simplified Arabic" w:hint="cs"/>
                <w:b/>
                <w:bCs/>
                <w:sz w:val="16"/>
                <w:szCs w:val="16"/>
                <w:rtl/>
              </w:rPr>
              <w:t>مجموع</w:t>
            </w:r>
          </w:p>
          <w:p w:rsidR="008332FF" w:rsidRPr="00D850C9" w:rsidRDefault="008332FF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  <w:r w:rsidRPr="00D850C9">
              <w:rPr>
                <w:rFonts w:ascii="Arial" w:hAnsi="Arial" w:cs="Simplified Arabic" w:hint="cs"/>
                <w:b/>
                <w:bCs/>
                <w:sz w:val="16"/>
                <w:szCs w:val="16"/>
                <w:rtl/>
              </w:rPr>
              <w:t xml:space="preserve"> التعويضات</w:t>
            </w:r>
          </w:p>
          <w:p w:rsidR="008332FF" w:rsidRPr="00D850C9" w:rsidRDefault="008332FF">
            <w:pPr>
              <w:bidi w:val="0"/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D850C9">
              <w:rPr>
                <w:rFonts w:ascii="Arial" w:hAnsi="Arial" w:cs="Simplified Arabic"/>
                <w:b/>
                <w:bCs/>
                <w:sz w:val="16"/>
                <w:szCs w:val="16"/>
              </w:rPr>
              <w:t>Total</w:t>
            </w:r>
          </w:p>
          <w:p w:rsidR="008332FF" w:rsidRPr="00D850C9" w:rsidRDefault="008332FF">
            <w:pPr>
              <w:bidi w:val="0"/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D850C9">
              <w:rPr>
                <w:rFonts w:ascii="Arial" w:hAnsi="Arial" w:cs="Simplified Arabic"/>
                <w:b/>
                <w:bCs/>
                <w:sz w:val="16"/>
                <w:szCs w:val="16"/>
              </w:rPr>
              <w:t>Compensations</w:t>
            </w:r>
          </w:p>
        </w:tc>
        <w:tc>
          <w:tcPr>
            <w:tcW w:w="1551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noWrap/>
            <w:vAlign w:val="center"/>
          </w:tcPr>
          <w:p w:rsidR="008332FF" w:rsidRPr="00D850C9" w:rsidRDefault="008332FF">
            <w:pPr>
              <w:pStyle w:val="Heading1"/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D850C9">
              <w:rPr>
                <w:rFonts w:ascii="Arial" w:hAnsi="Arial" w:hint="cs"/>
                <w:sz w:val="16"/>
                <w:szCs w:val="16"/>
                <w:rtl/>
              </w:rPr>
              <w:t>العاملون بأجر</w:t>
            </w:r>
          </w:p>
          <w:p w:rsidR="008332FF" w:rsidRPr="00D850C9" w:rsidRDefault="008332FF">
            <w:pPr>
              <w:bidi w:val="0"/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D850C9">
              <w:rPr>
                <w:rFonts w:ascii="Arial" w:hAnsi="Arial" w:cs="Simplified Arabic"/>
                <w:b/>
                <w:bCs/>
                <w:sz w:val="16"/>
                <w:szCs w:val="16"/>
              </w:rPr>
              <w:t>Wage Employees</w:t>
            </w:r>
          </w:p>
        </w:tc>
        <w:tc>
          <w:tcPr>
            <w:tcW w:w="87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8332FF" w:rsidRPr="00D850C9" w:rsidRDefault="008332FF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  <w:r w:rsidRPr="00D850C9">
              <w:rPr>
                <w:rFonts w:ascii="Arial" w:hAnsi="Arial" w:cs="Simplified Arabic" w:hint="cs"/>
                <w:b/>
                <w:bCs/>
                <w:sz w:val="16"/>
                <w:szCs w:val="16"/>
                <w:rtl/>
              </w:rPr>
              <w:t xml:space="preserve">عدد </w:t>
            </w:r>
          </w:p>
          <w:p w:rsidR="008332FF" w:rsidRPr="00D850C9" w:rsidRDefault="008332FF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  <w:r w:rsidRPr="00D850C9">
              <w:rPr>
                <w:rFonts w:ascii="Arial" w:hAnsi="Arial" w:cs="Simplified Arabic" w:hint="cs"/>
                <w:b/>
                <w:bCs/>
                <w:sz w:val="16"/>
                <w:szCs w:val="16"/>
                <w:rtl/>
              </w:rPr>
              <w:t>المؤسسات</w:t>
            </w:r>
          </w:p>
          <w:p w:rsidR="008332FF" w:rsidRPr="00D850C9" w:rsidRDefault="008332FF">
            <w:pPr>
              <w:bidi w:val="0"/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D850C9">
              <w:rPr>
                <w:rFonts w:ascii="Arial" w:hAnsi="Arial" w:cs="Simplified Arabic"/>
                <w:b/>
                <w:bCs/>
                <w:sz w:val="16"/>
                <w:szCs w:val="16"/>
              </w:rPr>
              <w:t xml:space="preserve">No. of </w:t>
            </w:r>
          </w:p>
          <w:p w:rsidR="008332FF" w:rsidRPr="00D850C9" w:rsidRDefault="008332FF">
            <w:pPr>
              <w:bidi w:val="0"/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proofErr w:type="spellStart"/>
            <w:r w:rsidRPr="00D850C9">
              <w:rPr>
                <w:rFonts w:ascii="Arial" w:hAnsi="Arial" w:cs="Simplified Arabic"/>
                <w:b/>
                <w:bCs/>
                <w:sz w:val="16"/>
                <w:szCs w:val="16"/>
              </w:rPr>
              <w:t>Ent</w:t>
            </w:r>
            <w:proofErr w:type="spellEnd"/>
            <w:r w:rsidRPr="00D850C9">
              <w:rPr>
                <w:rFonts w:ascii="Arial" w:hAnsi="Arial" w:cs="Simplified Arabic"/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8332FF" w:rsidRPr="00D850C9" w:rsidRDefault="008332FF" w:rsidP="00FD0499">
            <w:pPr>
              <w:pStyle w:val="Heading1"/>
              <w:jc w:val="center"/>
              <w:rPr>
                <w:rFonts w:ascii="Arial" w:hAnsi="Arial"/>
                <w:sz w:val="16"/>
                <w:szCs w:val="16"/>
              </w:rPr>
            </w:pPr>
            <w:r w:rsidRPr="00D850C9">
              <w:rPr>
                <w:rFonts w:ascii="Arial" w:hAnsi="Arial" w:hint="cs"/>
                <w:sz w:val="16"/>
                <w:szCs w:val="16"/>
                <w:rtl/>
              </w:rPr>
              <w:t>النشاط الاقتصادي</w:t>
            </w:r>
          </w:p>
        </w:tc>
      </w:tr>
      <w:tr w:rsidR="008332FF" w:rsidRPr="00D850C9" w:rsidTr="008D4F76">
        <w:trPr>
          <w:trHeight w:val="340"/>
          <w:jc w:val="center"/>
        </w:trPr>
        <w:tc>
          <w:tcPr>
            <w:tcW w:w="1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332FF" w:rsidRPr="00D850C9" w:rsidRDefault="008332FF">
            <w:pPr>
              <w:bidi w:val="0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</w:p>
        </w:tc>
        <w:tc>
          <w:tcPr>
            <w:tcW w:w="849" w:type="dxa"/>
            <w:vMerge/>
            <w:tcBorders>
              <w:left w:val="nil"/>
              <w:right w:val="nil"/>
            </w:tcBorders>
            <w:noWrap/>
            <w:vAlign w:val="center"/>
          </w:tcPr>
          <w:p w:rsidR="008332FF" w:rsidRPr="00D850C9" w:rsidRDefault="008332FF">
            <w:pPr>
              <w:bidi w:val="0"/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</w:p>
        </w:tc>
        <w:tc>
          <w:tcPr>
            <w:tcW w:w="84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8332FF" w:rsidRPr="00D850C9" w:rsidRDefault="008332FF">
            <w:pPr>
              <w:bidi w:val="0"/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</w:p>
        </w:tc>
        <w:tc>
          <w:tcPr>
            <w:tcW w:w="1942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8332FF" w:rsidRPr="00D850C9" w:rsidRDefault="008332FF">
            <w:pPr>
              <w:bidi w:val="0"/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</w:p>
        </w:tc>
        <w:tc>
          <w:tcPr>
            <w:tcW w:w="1586" w:type="dxa"/>
            <w:gridSpan w:val="2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8332FF" w:rsidRPr="00D850C9" w:rsidRDefault="008332FF">
            <w:pPr>
              <w:bidi w:val="0"/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8332FF" w:rsidRPr="00D850C9" w:rsidRDefault="008332FF">
            <w:pPr>
              <w:bidi w:val="0"/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</w:p>
        </w:tc>
        <w:tc>
          <w:tcPr>
            <w:tcW w:w="872" w:type="dxa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8332FF" w:rsidRPr="00D850C9" w:rsidRDefault="008332FF">
            <w:pPr>
              <w:bidi w:val="0"/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332FF" w:rsidRPr="00D850C9" w:rsidRDefault="008332FF">
            <w:pPr>
              <w:bidi w:val="0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</w:p>
        </w:tc>
      </w:tr>
      <w:tr w:rsidR="008332FF" w:rsidRPr="00D850C9" w:rsidTr="008D4F76">
        <w:trPr>
          <w:trHeight w:val="340"/>
          <w:jc w:val="center"/>
        </w:trPr>
        <w:tc>
          <w:tcPr>
            <w:tcW w:w="1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332FF" w:rsidRPr="00D850C9" w:rsidRDefault="008332FF">
            <w:pPr>
              <w:bidi w:val="0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</w:p>
        </w:tc>
        <w:tc>
          <w:tcPr>
            <w:tcW w:w="849" w:type="dxa"/>
            <w:vMerge/>
            <w:tcBorders>
              <w:left w:val="nil"/>
              <w:right w:val="nil"/>
            </w:tcBorders>
            <w:noWrap/>
            <w:vAlign w:val="center"/>
          </w:tcPr>
          <w:p w:rsidR="008332FF" w:rsidRPr="00D850C9" w:rsidRDefault="008332FF">
            <w:pPr>
              <w:bidi w:val="0"/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</w:p>
        </w:tc>
        <w:tc>
          <w:tcPr>
            <w:tcW w:w="84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8332FF" w:rsidRPr="00D850C9" w:rsidRDefault="008332FF">
            <w:pPr>
              <w:bidi w:val="0"/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</w:p>
        </w:tc>
        <w:tc>
          <w:tcPr>
            <w:tcW w:w="831" w:type="dxa"/>
            <w:vMerge w:val="restart"/>
            <w:tcBorders>
              <w:top w:val="nil"/>
              <w:left w:val="nil"/>
              <w:right w:val="nil"/>
            </w:tcBorders>
            <w:noWrap/>
            <w:vAlign w:val="center"/>
          </w:tcPr>
          <w:p w:rsidR="008332FF" w:rsidRPr="00D850C9" w:rsidRDefault="008332FF">
            <w:pPr>
              <w:jc w:val="center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D850C9">
              <w:rPr>
                <w:rFonts w:ascii="Arial" w:hAnsi="Arial" w:cs="Simplified Arabic" w:hint="cs"/>
                <w:sz w:val="16"/>
                <w:szCs w:val="16"/>
                <w:rtl/>
              </w:rPr>
              <w:t xml:space="preserve">آخرون </w:t>
            </w:r>
          </w:p>
          <w:p w:rsidR="008332FF" w:rsidRPr="00D850C9" w:rsidRDefault="008332FF">
            <w:pPr>
              <w:bidi w:val="0"/>
              <w:jc w:val="center"/>
              <w:rPr>
                <w:rFonts w:ascii="Arial" w:hAnsi="Arial" w:cs="Simplified Arabic"/>
                <w:sz w:val="16"/>
                <w:szCs w:val="16"/>
              </w:rPr>
            </w:pPr>
            <w:r w:rsidRPr="00D850C9">
              <w:rPr>
                <w:rFonts w:ascii="Arial" w:hAnsi="Arial" w:cs="Simplified Arabic"/>
                <w:sz w:val="16"/>
                <w:szCs w:val="16"/>
              </w:rPr>
              <w:t>Others</w:t>
            </w:r>
          </w:p>
        </w:tc>
        <w:tc>
          <w:tcPr>
            <w:tcW w:w="111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8332FF" w:rsidRPr="00D850C9" w:rsidRDefault="008332FF">
            <w:pPr>
              <w:jc w:val="center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D850C9">
              <w:rPr>
                <w:rFonts w:ascii="Arial" w:hAnsi="Arial" w:cs="Simplified Arabic" w:hint="cs"/>
                <w:sz w:val="16"/>
                <w:szCs w:val="16"/>
                <w:rtl/>
              </w:rPr>
              <w:t>إدارة وإنتاج</w:t>
            </w:r>
          </w:p>
          <w:p w:rsidR="008332FF" w:rsidRPr="00D850C9" w:rsidRDefault="008332FF">
            <w:pPr>
              <w:bidi w:val="0"/>
              <w:jc w:val="center"/>
              <w:rPr>
                <w:rFonts w:ascii="Arial" w:hAnsi="Arial" w:cs="Simplified Arabic"/>
                <w:sz w:val="16"/>
                <w:szCs w:val="16"/>
              </w:rPr>
            </w:pPr>
            <w:r w:rsidRPr="00D850C9">
              <w:rPr>
                <w:rFonts w:ascii="Arial" w:hAnsi="Arial" w:cs="Simplified Arabic"/>
                <w:sz w:val="16"/>
                <w:szCs w:val="16"/>
              </w:rPr>
              <w:t xml:space="preserve">Adm.&amp; </w:t>
            </w:r>
            <w:proofErr w:type="spellStart"/>
            <w:r w:rsidRPr="00D850C9">
              <w:rPr>
                <w:rFonts w:ascii="Arial" w:hAnsi="Arial" w:cs="Simplified Arabic"/>
                <w:sz w:val="16"/>
                <w:szCs w:val="16"/>
              </w:rPr>
              <w:t>Oper</w:t>
            </w:r>
            <w:proofErr w:type="spellEnd"/>
            <w:r w:rsidRPr="00D850C9">
              <w:rPr>
                <w:rFonts w:ascii="Arial" w:hAnsi="Arial" w:cs="Simplified Arabic"/>
                <w:sz w:val="16"/>
                <w:szCs w:val="16"/>
              </w:rPr>
              <w:t xml:space="preserve">. </w:t>
            </w:r>
          </w:p>
        </w:tc>
        <w:tc>
          <w:tcPr>
            <w:tcW w:w="1586" w:type="dxa"/>
            <w:gridSpan w:val="2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8332FF" w:rsidRPr="00D850C9" w:rsidRDefault="008332FF">
            <w:pPr>
              <w:bidi w:val="0"/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</w:p>
        </w:tc>
        <w:tc>
          <w:tcPr>
            <w:tcW w:w="702" w:type="dxa"/>
            <w:vMerge w:val="restart"/>
            <w:tcBorders>
              <w:top w:val="nil"/>
              <w:left w:val="nil"/>
              <w:right w:val="nil"/>
            </w:tcBorders>
            <w:noWrap/>
            <w:vAlign w:val="center"/>
          </w:tcPr>
          <w:p w:rsidR="008332FF" w:rsidRPr="00D850C9" w:rsidRDefault="008332FF">
            <w:pPr>
              <w:jc w:val="center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D850C9">
              <w:rPr>
                <w:rFonts w:ascii="Arial" w:hAnsi="Arial" w:cs="Simplified Arabic" w:hint="cs"/>
                <w:sz w:val="16"/>
                <w:szCs w:val="16"/>
                <w:rtl/>
              </w:rPr>
              <w:t xml:space="preserve">آخرون </w:t>
            </w:r>
          </w:p>
          <w:p w:rsidR="008332FF" w:rsidRPr="00D850C9" w:rsidRDefault="008332FF">
            <w:pPr>
              <w:bidi w:val="0"/>
              <w:jc w:val="center"/>
              <w:rPr>
                <w:rFonts w:ascii="Arial" w:hAnsi="Arial" w:cs="Simplified Arabic"/>
                <w:sz w:val="16"/>
                <w:szCs w:val="16"/>
              </w:rPr>
            </w:pPr>
            <w:r w:rsidRPr="00D850C9">
              <w:rPr>
                <w:rFonts w:ascii="Arial" w:hAnsi="Arial" w:cs="Simplified Arabic"/>
                <w:sz w:val="16"/>
                <w:szCs w:val="16"/>
              </w:rPr>
              <w:t>Others</w:t>
            </w:r>
          </w:p>
        </w:tc>
        <w:tc>
          <w:tcPr>
            <w:tcW w:w="84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8332FF" w:rsidRPr="00D850C9" w:rsidRDefault="008332FF">
            <w:pPr>
              <w:jc w:val="center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D850C9">
              <w:rPr>
                <w:rFonts w:ascii="Arial" w:hAnsi="Arial" w:cs="Simplified Arabic" w:hint="cs"/>
                <w:sz w:val="16"/>
                <w:szCs w:val="16"/>
                <w:rtl/>
              </w:rPr>
              <w:t>إدارة وإنتاج</w:t>
            </w:r>
          </w:p>
          <w:p w:rsidR="008332FF" w:rsidRPr="00D850C9" w:rsidRDefault="008332FF">
            <w:pPr>
              <w:bidi w:val="0"/>
              <w:jc w:val="center"/>
              <w:rPr>
                <w:rFonts w:ascii="Arial" w:hAnsi="Arial" w:cs="Simplified Arabic"/>
                <w:sz w:val="16"/>
                <w:szCs w:val="16"/>
              </w:rPr>
            </w:pPr>
            <w:r w:rsidRPr="00D850C9">
              <w:rPr>
                <w:rFonts w:ascii="Arial" w:hAnsi="Arial" w:cs="Simplified Arabic"/>
                <w:sz w:val="16"/>
                <w:szCs w:val="16"/>
              </w:rPr>
              <w:t xml:space="preserve">Adm.&amp; </w:t>
            </w:r>
            <w:proofErr w:type="spellStart"/>
            <w:r w:rsidRPr="00D850C9">
              <w:rPr>
                <w:rFonts w:ascii="Arial" w:hAnsi="Arial" w:cs="Simplified Arabic"/>
                <w:sz w:val="16"/>
                <w:szCs w:val="16"/>
              </w:rPr>
              <w:t>Oper</w:t>
            </w:r>
            <w:proofErr w:type="spellEnd"/>
            <w:r w:rsidRPr="00D850C9">
              <w:rPr>
                <w:rFonts w:ascii="Arial" w:hAnsi="Arial" w:cs="Simplified Arabic"/>
                <w:sz w:val="16"/>
                <w:szCs w:val="16"/>
              </w:rPr>
              <w:t xml:space="preserve">. </w:t>
            </w:r>
          </w:p>
        </w:tc>
        <w:tc>
          <w:tcPr>
            <w:tcW w:w="872" w:type="dxa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8332FF" w:rsidRPr="00D850C9" w:rsidRDefault="008332FF">
            <w:pPr>
              <w:bidi w:val="0"/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332FF" w:rsidRPr="00D850C9" w:rsidRDefault="008332FF">
            <w:pPr>
              <w:bidi w:val="0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</w:p>
        </w:tc>
      </w:tr>
      <w:tr w:rsidR="008332FF" w:rsidRPr="00D850C9" w:rsidTr="008D4F76">
        <w:trPr>
          <w:trHeight w:val="340"/>
          <w:jc w:val="center"/>
        </w:trPr>
        <w:tc>
          <w:tcPr>
            <w:tcW w:w="1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332FF" w:rsidRPr="00D850C9" w:rsidRDefault="008332FF">
            <w:pPr>
              <w:bidi w:val="0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</w:p>
        </w:tc>
        <w:tc>
          <w:tcPr>
            <w:tcW w:w="849" w:type="dxa"/>
            <w:vMerge/>
            <w:tcBorders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8332FF" w:rsidRPr="00D850C9" w:rsidRDefault="008332FF">
            <w:pPr>
              <w:bidi w:val="0"/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</w:p>
        </w:tc>
        <w:tc>
          <w:tcPr>
            <w:tcW w:w="8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32FF" w:rsidRPr="00D850C9" w:rsidRDefault="008332FF">
            <w:pPr>
              <w:bidi w:val="0"/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</w:p>
        </w:tc>
        <w:tc>
          <w:tcPr>
            <w:tcW w:w="831" w:type="dxa"/>
            <w:vMerge/>
            <w:tcBorders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8332FF" w:rsidRPr="00D850C9" w:rsidRDefault="008332FF">
            <w:pPr>
              <w:bidi w:val="0"/>
              <w:jc w:val="center"/>
              <w:rPr>
                <w:rFonts w:ascii="Arial" w:hAnsi="Arial" w:cs="Simplified Arabic"/>
                <w:sz w:val="16"/>
                <w:szCs w:val="16"/>
              </w:rPr>
            </w:pPr>
          </w:p>
        </w:tc>
        <w:tc>
          <w:tcPr>
            <w:tcW w:w="11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32FF" w:rsidRPr="00D850C9" w:rsidRDefault="008332FF">
            <w:pPr>
              <w:bidi w:val="0"/>
              <w:jc w:val="center"/>
              <w:rPr>
                <w:rFonts w:ascii="Arial" w:hAnsi="Arial" w:cs="Simplified Arabic"/>
                <w:sz w:val="16"/>
                <w:szCs w:val="16"/>
              </w:rPr>
            </w:pPr>
          </w:p>
        </w:tc>
        <w:tc>
          <w:tcPr>
            <w:tcW w:w="1586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32FF" w:rsidRPr="00D850C9" w:rsidRDefault="008332FF">
            <w:pPr>
              <w:bidi w:val="0"/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</w:p>
        </w:tc>
        <w:tc>
          <w:tcPr>
            <w:tcW w:w="702" w:type="dxa"/>
            <w:vMerge/>
            <w:tcBorders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8332FF" w:rsidRPr="00D850C9" w:rsidRDefault="008332FF">
            <w:pPr>
              <w:bidi w:val="0"/>
              <w:jc w:val="center"/>
              <w:rPr>
                <w:rFonts w:ascii="Arial" w:hAnsi="Arial" w:cs="Simplified Arabic"/>
                <w:sz w:val="16"/>
                <w:szCs w:val="16"/>
              </w:rPr>
            </w:pPr>
          </w:p>
        </w:tc>
        <w:tc>
          <w:tcPr>
            <w:tcW w:w="8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32FF" w:rsidRPr="00D850C9" w:rsidRDefault="008332FF">
            <w:pPr>
              <w:bidi w:val="0"/>
              <w:jc w:val="center"/>
              <w:rPr>
                <w:rFonts w:ascii="Arial" w:hAnsi="Arial" w:cs="Simplified Arabic"/>
                <w:sz w:val="16"/>
                <w:szCs w:val="16"/>
              </w:rPr>
            </w:pPr>
          </w:p>
        </w:tc>
        <w:tc>
          <w:tcPr>
            <w:tcW w:w="87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32FF" w:rsidRPr="00D850C9" w:rsidRDefault="008332FF">
            <w:pPr>
              <w:bidi w:val="0"/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332FF" w:rsidRPr="00D850C9" w:rsidRDefault="008332FF">
            <w:pPr>
              <w:bidi w:val="0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</w:p>
        </w:tc>
      </w:tr>
      <w:tr w:rsidR="00833F9A" w:rsidRPr="00D850C9" w:rsidTr="008D4F76">
        <w:trPr>
          <w:trHeight w:val="340"/>
          <w:jc w:val="center"/>
        </w:trPr>
        <w:tc>
          <w:tcPr>
            <w:tcW w:w="1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833F9A" w:rsidRPr="00D850C9" w:rsidRDefault="00833F9A">
            <w:pPr>
              <w:pStyle w:val="Heading4"/>
              <w:bidi w:val="0"/>
              <w:jc w:val="left"/>
              <w:rPr>
                <w:rFonts w:ascii="Arial" w:hAnsi="Arial"/>
                <w:sz w:val="16"/>
                <w:szCs w:val="16"/>
              </w:rPr>
            </w:pPr>
            <w:r w:rsidRPr="00D850C9">
              <w:rPr>
                <w:rFonts w:ascii="Arial" w:hAnsi="Arial"/>
                <w:sz w:val="16"/>
                <w:szCs w:val="16"/>
              </w:rPr>
              <w:t>Total of Financial Intermediaries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3F9A" w:rsidRPr="00D850C9" w:rsidRDefault="00833F9A" w:rsidP="008D4F76">
            <w:pPr>
              <w:bidi w:val="0"/>
              <w:ind w:firstLineChars="100" w:firstLine="161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850C9">
              <w:rPr>
                <w:rFonts w:ascii="Arial" w:hAnsi="Arial" w:cs="Arial"/>
                <w:b/>
                <w:bCs/>
                <w:sz w:val="16"/>
                <w:szCs w:val="16"/>
              </w:rPr>
              <w:t>23,797.6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3F9A" w:rsidRPr="00D850C9" w:rsidRDefault="00833F9A" w:rsidP="008D4F76">
            <w:pPr>
              <w:bidi w:val="0"/>
              <w:ind w:firstLineChars="100" w:firstLine="161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850C9">
              <w:rPr>
                <w:rFonts w:ascii="Arial" w:hAnsi="Arial" w:cs="Arial"/>
                <w:b/>
                <w:bCs/>
                <w:sz w:val="16"/>
                <w:szCs w:val="16"/>
              </w:rPr>
              <w:t>2,170.6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3F9A" w:rsidRPr="00D850C9" w:rsidRDefault="00833F9A" w:rsidP="008D4F76">
            <w:pPr>
              <w:bidi w:val="0"/>
              <w:ind w:firstLineChars="100" w:firstLine="161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850C9">
              <w:rPr>
                <w:rFonts w:ascii="Arial" w:hAnsi="Arial" w:cs="Arial"/>
                <w:b/>
                <w:bCs/>
                <w:sz w:val="16"/>
                <w:szCs w:val="16"/>
              </w:rPr>
              <w:t>8,582.5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3F9A" w:rsidRPr="00D850C9" w:rsidRDefault="00833F9A" w:rsidP="008D4F76">
            <w:pPr>
              <w:bidi w:val="0"/>
              <w:ind w:firstLineChars="100" w:firstLine="161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850C9">
              <w:rPr>
                <w:rFonts w:ascii="Arial" w:hAnsi="Arial" w:cs="Arial"/>
                <w:b/>
                <w:bCs/>
                <w:sz w:val="16"/>
                <w:szCs w:val="16"/>
              </w:rPr>
              <w:t>117,712.6</w:t>
            </w:r>
          </w:p>
        </w:tc>
        <w:tc>
          <w:tcPr>
            <w:tcW w:w="158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3F9A" w:rsidRPr="00D850C9" w:rsidRDefault="00833F9A" w:rsidP="008D4F76">
            <w:pPr>
              <w:bidi w:val="0"/>
              <w:ind w:firstLineChars="100" w:firstLine="161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850C9">
              <w:rPr>
                <w:rFonts w:ascii="Arial" w:hAnsi="Arial" w:cs="Arial"/>
                <w:b/>
                <w:bCs/>
                <w:sz w:val="16"/>
                <w:szCs w:val="16"/>
              </w:rPr>
              <w:t>152,263.3</w:t>
            </w: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3F9A" w:rsidRPr="00D850C9" w:rsidRDefault="00833F9A" w:rsidP="008D4F76">
            <w:pPr>
              <w:bidi w:val="0"/>
              <w:ind w:firstLineChars="100" w:firstLine="161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850C9">
              <w:rPr>
                <w:rFonts w:ascii="Arial" w:hAnsi="Arial" w:cs="Arial"/>
                <w:b/>
                <w:bCs/>
                <w:sz w:val="16"/>
                <w:szCs w:val="16"/>
              </w:rPr>
              <w:t>748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3F9A" w:rsidRPr="00D850C9" w:rsidRDefault="00833F9A" w:rsidP="008D4F76">
            <w:pPr>
              <w:bidi w:val="0"/>
              <w:ind w:firstLineChars="100" w:firstLine="161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850C9">
              <w:rPr>
                <w:rFonts w:ascii="Arial" w:hAnsi="Arial" w:cs="Arial"/>
                <w:b/>
                <w:bCs/>
                <w:sz w:val="16"/>
                <w:szCs w:val="16"/>
              </w:rPr>
              <w:t>6,198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833F9A" w:rsidRPr="00D850C9" w:rsidRDefault="00833F9A" w:rsidP="008D4F76">
            <w:pPr>
              <w:bidi w:val="0"/>
              <w:ind w:firstLineChars="100" w:firstLine="161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850C9">
              <w:rPr>
                <w:rFonts w:ascii="Arial" w:hAnsi="Arial" w:cs="Arial"/>
                <w:b/>
                <w:bCs/>
                <w:sz w:val="16"/>
                <w:szCs w:val="16"/>
              </w:rPr>
              <w:t>48</w:t>
            </w: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833F9A" w:rsidRPr="00D850C9" w:rsidRDefault="00833F9A" w:rsidP="007709B0">
            <w:pPr>
              <w:pStyle w:val="Heading2"/>
              <w:ind w:left="28"/>
              <w:jc w:val="lowKashida"/>
              <w:rPr>
                <w:rFonts w:ascii="Arial" w:hAnsi="Arial"/>
                <w:sz w:val="16"/>
                <w:szCs w:val="16"/>
              </w:rPr>
            </w:pPr>
            <w:r w:rsidRPr="00D850C9">
              <w:rPr>
                <w:rFonts w:ascii="Arial" w:hAnsi="Arial" w:hint="cs"/>
                <w:sz w:val="16"/>
                <w:szCs w:val="16"/>
                <w:rtl/>
              </w:rPr>
              <w:t>مجموع الوساطة المالية</w:t>
            </w:r>
          </w:p>
        </w:tc>
      </w:tr>
      <w:tr w:rsidR="00833F9A" w:rsidRPr="00D850C9" w:rsidTr="008D4F76">
        <w:trPr>
          <w:trHeight w:val="340"/>
          <w:jc w:val="center"/>
        </w:trPr>
        <w:tc>
          <w:tcPr>
            <w:tcW w:w="1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833F9A" w:rsidRPr="00D850C9" w:rsidRDefault="00833F9A">
            <w:pPr>
              <w:bidi w:val="0"/>
              <w:rPr>
                <w:rFonts w:ascii="Arial" w:hAnsi="Arial" w:cs="Simplified Arabic"/>
                <w:sz w:val="16"/>
                <w:szCs w:val="16"/>
              </w:rPr>
            </w:pPr>
            <w:r w:rsidRPr="00D850C9">
              <w:rPr>
                <w:rFonts w:ascii="Arial" w:hAnsi="Arial" w:cs="Simplified Arabic"/>
                <w:sz w:val="16"/>
                <w:szCs w:val="16"/>
              </w:rPr>
              <w:t>Palestine Monetary Authority, Commercial &amp; Islamic Banks and Other Credit  Institutions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3F9A" w:rsidRPr="00D850C9" w:rsidRDefault="00833F9A" w:rsidP="00CB5FFF">
            <w:pPr>
              <w:bidi w:val="0"/>
              <w:ind w:firstLineChars="100" w:firstLine="16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50C9">
              <w:rPr>
                <w:rFonts w:ascii="Arial" w:hAnsi="Arial" w:cs="Arial"/>
                <w:sz w:val="16"/>
                <w:szCs w:val="16"/>
              </w:rPr>
              <w:t>22,073.1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3F9A" w:rsidRPr="00D850C9" w:rsidRDefault="00833F9A" w:rsidP="00CB5FFF">
            <w:pPr>
              <w:bidi w:val="0"/>
              <w:ind w:firstLineChars="100" w:firstLine="16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50C9">
              <w:rPr>
                <w:rFonts w:ascii="Arial" w:hAnsi="Arial" w:cs="Arial"/>
                <w:sz w:val="16"/>
                <w:szCs w:val="16"/>
              </w:rPr>
              <w:t>2,143.0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3F9A" w:rsidRPr="00D850C9" w:rsidRDefault="00833F9A" w:rsidP="00CB5FFF">
            <w:pPr>
              <w:bidi w:val="0"/>
              <w:ind w:firstLineChars="100" w:firstLine="16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50C9">
              <w:rPr>
                <w:rFonts w:ascii="Arial" w:hAnsi="Arial" w:cs="Arial"/>
                <w:sz w:val="16"/>
                <w:szCs w:val="16"/>
              </w:rPr>
              <w:t>7,714.6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3F9A" w:rsidRPr="00D850C9" w:rsidRDefault="00833F9A" w:rsidP="00CB5FFF">
            <w:pPr>
              <w:bidi w:val="0"/>
              <w:ind w:firstLineChars="100" w:firstLine="16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50C9">
              <w:rPr>
                <w:rFonts w:ascii="Arial" w:hAnsi="Arial" w:cs="Arial"/>
                <w:sz w:val="16"/>
                <w:szCs w:val="16"/>
              </w:rPr>
              <w:t>93,996.7</w:t>
            </w:r>
          </w:p>
        </w:tc>
        <w:tc>
          <w:tcPr>
            <w:tcW w:w="158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3F9A" w:rsidRPr="00D850C9" w:rsidRDefault="00833F9A" w:rsidP="001469CA">
            <w:pPr>
              <w:bidi w:val="0"/>
              <w:ind w:firstLineChars="100" w:firstLine="161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850C9">
              <w:rPr>
                <w:rFonts w:ascii="Arial" w:hAnsi="Arial" w:cs="Arial"/>
                <w:b/>
                <w:bCs/>
                <w:sz w:val="16"/>
                <w:szCs w:val="16"/>
              </w:rPr>
              <w:t>125,927.4</w:t>
            </w: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3F9A" w:rsidRPr="00D850C9" w:rsidRDefault="00833F9A" w:rsidP="00CB5FFF">
            <w:pPr>
              <w:bidi w:val="0"/>
              <w:ind w:firstLineChars="100" w:firstLine="16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50C9">
              <w:rPr>
                <w:rFonts w:ascii="Arial" w:hAnsi="Arial" w:cs="Arial"/>
                <w:sz w:val="16"/>
                <w:szCs w:val="16"/>
              </w:rPr>
              <w:t>661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3F9A" w:rsidRPr="00D850C9" w:rsidRDefault="00833F9A" w:rsidP="00CB5FFF">
            <w:pPr>
              <w:bidi w:val="0"/>
              <w:ind w:firstLineChars="100" w:firstLine="16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50C9">
              <w:rPr>
                <w:rFonts w:ascii="Arial" w:hAnsi="Arial" w:cs="Arial"/>
                <w:sz w:val="16"/>
                <w:szCs w:val="16"/>
              </w:rPr>
              <w:t>4,868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833F9A" w:rsidRPr="00D850C9" w:rsidRDefault="00833F9A" w:rsidP="00CB5FFF">
            <w:pPr>
              <w:bidi w:val="0"/>
              <w:ind w:firstLineChars="100" w:firstLine="16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50C9">
              <w:rPr>
                <w:rFonts w:ascii="Arial" w:hAnsi="Arial" w:cs="Arial"/>
                <w:sz w:val="16"/>
                <w:szCs w:val="16"/>
              </w:rPr>
              <w:t>27</w:t>
            </w: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833F9A" w:rsidRPr="00D850C9" w:rsidRDefault="00833F9A" w:rsidP="007709B0">
            <w:pPr>
              <w:ind w:left="28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D850C9">
              <w:rPr>
                <w:rFonts w:ascii="Arial" w:hAnsi="Arial" w:cs="Simplified Arabic" w:hint="cs"/>
                <w:sz w:val="16"/>
                <w:szCs w:val="16"/>
                <w:rtl/>
              </w:rPr>
              <w:t>سلطة النقد والبنوك التجارية والإسلامية ومؤسسات الإقراض المتخصصة</w:t>
            </w:r>
          </w:p>
        </w:tc>
      </w:tr>
      <w:tr w:rsidR="00833F9A" w:rsidRPr="00D850C9" w:rsidTr="008D4F76">
        <w:trPr>
          <w:trHeight w:val="340"/>
          <w:jc w:val="center"/>
        </w:trPr>
        <w:tc>
          <w:tcPr>
            <w:tcW w:w="1992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833F9A" w:rsidRPr="00D850C9" w:rsidRDefault="00833F9A">
            <w:pPr>
              <w:bidi w:val="0"/>
              <w:rPr>
                <w:rFonts w:ascii="Arial" w:hAnsi="Arial" w:cs="Simplified Arabic"/>
                <w:sz w:val="16"/>
                <w:szCs w:val="16"/>
              </w:rPr>
            </w:pPr>
            <w:r w:rsidRPr="00D850C9">
              <w:rPr>
                <w:rFonts w:ascii="Arial" w:hAnsi="Arial" w:cs="Simplified Arabic"/>
                <w:sz w:val="16"/>
                <w:szCs w:val="16"/>
              </w:rPr>
              <w:t xml:space="preserve">Palestine Exchange &amp;Stock  Market Brokers </w:t>
            </w:r>
          </w:p>
        </w:tc>
        <w:tc>
          <w:tcPr>
            <w:tcW w:w="849" w:type="dxa"/>
            <w:tcBorders>
              <w:top w:val="nil"/>
              <w:left w:val="nil"/>
              <w:right w:val="nil"/>
            </w:tcBorders>
            <w:vAlign w:val="center"/>
          </w:tcPr>
          <w:p w:rsidR="00833F9A" w:rsidRPr="00D850C9" w:rsidRDefault="00833F9A" w:rsidP="00CB5FFF">
            <w:pPr>
              <w:bidi w:val="0"/>
              <w:ind w:firstLineChars="100" w:firstLine="16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50C9">
              <w:rPr>
                <w:rFonts w:ascii="Arial" w:hAnsi="Arial" w:cs="Arial"/>
                <w:sz w:val="16"/>
                <w:szCs w:val="16"/>
              </w:rPr>
              <w:t>436.5</w:t>
            </w:r>
          </w:p>
        </w:tc>
        <w:tc>
          <w:tcPr>
            <w:tcW w:w="846" w:type="dxa"/>
            <w:tcBorders>
              <w:top w:val="nil"/>
              <w:left w:val="nil"/>
              <w:right w:val="nil"/>
            </w:tcBorders>
            <w:vAlign w:val="center"/>
          </w:tcPr>
          <w:p w:rsidR="00833F9A" w:rsidRPr="00D850C9" w:rsidRDefault="00833F9A" w:rsidP="00CB5FFF">
            <w:pPr>
              <w:bidi w:val="0"/>
              <w:ind w:firstLineChars="100" w:firstLine="16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50C9">
              <w:rPr>
                <w:rFonts w:ascii="Arial" w:hAnsi="Arial" w:cs="Arial"/>
                <w:sz w:val="16"/>
                <w:szCs w:val="16"/>
              </w:rPr>
              <w:t>12.3</w:t>
            </w:r>
          </w:p>
        </w:tc>
        <w:tc>
          <w:tcPr>
            <w:tcW w:w="831" w:type="dxa"/>
            <w:tcBorders>
              <w:top w:val="nil"/>
              <w:left w:val="nil"/>
              <w:right w:val="nil"/>
            </w:tcBorders>
            <w:vAlign w:val="center"/>
          </w:tcPr>
          <w:p w:rsidR="00833F9A" w:rsidRPr="00D850C9" w:rsidRDefault="00833F9A" w:rsidP="00CB5FFF">
            <w:pPr>
              <w:bidi w:val="0"/>
              <w:ind w:firstLineChars="100" w:firstLine="16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50C9">
              <w:rPr>
                <w:rFonts w:ascii="Arial" w:hAnsi="Arial" w:cs="Arial"/>
                <w:sz w:val="16"/>
                <w:szCs w:val="16"/>
              </w:rPr>
              <w:t>364.2</w:t>
            </w:r>
          </w:p>
        </w:tc>
        <w:tc>
          <w:tcPr>
            <w:tcW w:w="1111" w:type="dxa"/>
            <w:tcBorders>
              <w:top w:val="nil"/>
              <w:left w:val="nil"/>
              <w:right w:val="nil"/>
            </w:tcBorders>
            <w:vAlign w:val="center"/>
          </w:tcPr>
          <w:p w:rsidR="00833F9A" w:rsidRPr="00D850C9" w:rsidRDefault="00833F9A" w:rsidP="00CB5FFF">
            <w:pPr>
              <w:bidi w:val="0"/>
              <w:ind w:firstLineChars="100" w:firstLine="16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50C9">
              <w:rPr>
                <w:rFonts w:ascii="Arial" w:hAnsi="Arial" w:cs="Arial"/>
                <w:sz w:val="16"/>
                <w:szCs w:val="16"/>
              </w:rPr>
              <w:t>4,470.3</w:t>
            </w:r>
          </w:p>
        </w:tc>
        <w:tc>
          <w:tcPr>
            <w:tcW w:w="1586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:rsidR="00833F9A" w:rsidRPr="00D850C9" w:rsidRDefault="00833F9A" w:rsidP="001469CA">
            <w:pPr>
              <w:bidi w:val="0"/>
              <w:ind w:firstLineChars="100" w:firstLine="161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850C9">
              <w:rPr>
                <w:rFonts w:ascii="Arial" w:hAnsi="Arial" w:cs="Arial"/>
                <w:b/>
                <w:bCs/>
                <w:sz w:val="16"/>
                <w:szCs w:val="16"/>
              </w:rPr>
              <w:t>5,283.3</w:t>
            </w:r>
          </w:p>
        </w:tc>
        <w:tc>
          <w:tcPr>
            <w:tcW w:w="702" w:type="dxa"/>
            <w:tcBorders>
              <w:top w:val="nil"/>
              <w:left w:val="nil"/>
              <w:right w:val="nil"/>
            </w:tcBorders>
            <w:vAlign w:val="center"/>
          </w:tcPr>
          <w:p w:rsidR="00833F9A" w:rsidRPr="00D850C9" w:rsidRDefault="00833F9A" w:rsidP="00CB5FFF">
            <w:pPr>
              <w:bidi w:val="0"/>
              <w:ind w:firstLineChars="100" w:firstLine="16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50C9"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849" w:type="dxa"/>
            <w:tcBorders>
              <w:top w:val="nil"/>
              <w:left w:val="nil"/>
              <w:right w:val="nil"/>
            </w:tcBorders>
            <w:vAlign w:val="center"/>
          </w:tcPr>
          <w:p w:rsidR="00833F9A" w:rsidRPr="00D850C9" w:rsidRDefault="00833F9A" w:rsidP="00CB5FFF">
            <w:pPr>
              <w:bidi w:val="0"/>
              <w:ind w:firstLineChars="100" w:firstLine="16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50C9">
              <w:rPr>
                <w:rFonts w:ascii="Arial" w:hAnsi="Arial" w:cs="Arial"/>
                <w:sz w:val="16"/>
                <w:szCs w:val="16"/>
              </w:rPr>
              <w:t>201</w:t>
            </w:r>
          </w:p>
        </w:tc>
        <w:tc>
          <w:tcPr>
            <w:tcW w:w="872" w:type="dxa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:rsidR="00833F9A" w:rsidRPr="00D850C9" w:rsidRDefault="00833F9A" w:rsidP="00CB5FFF">
            <w:pPr>
              <w:bidi w:val="0"/>
              <w:ind w:firstLineChars="100" w:firstLine="16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50C9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2269" w:type="dxa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:rsidR="00833F9A" w:rsidRPr="00D850C9" w:rsidRDefault="00833F9A" w:rsidP="007709B0">
            <w:pPr>
              <w:ind w:left="28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D850C9">
              <w:rPr>
                <w:rFonts w:ascii="Arial" w:hAnsi="Arial" w:cs="Simplified Arabic" w:hint="cs"/>
                <w:sz w:val="16"/>
                <w:szCs w:val="16"/>
                <w:rtl/>
              </w:rPr>
              <w:t xml:space="preserve">بورصة فلسطين وشركات الأوراق المالية </w:t>
            </w:r>
          </w:p>
        </w:tc>
      </w:tr>
      <w:tr w:rsidR="00833F9A" w:rsidRPr="00D850C9" w:rsidTr="008D4F76">
        <w:trPr>
          <w:trHeight w:val="340"/>
          <w:jc w:val="center"/>
        </w:trPr>
        <w:tc>
          <w:tcPr>
            <w:tcW w:w="1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3F9A" w:rsidRPr="00D850C9" w:rsidRDefault="00833F9A">
            <w:pPr>
              <w:bidi w:val="0"/>
              <w:rPr>
                <w:rFonts w:ascii="Arial" w:hAnsi="Arial" w:cs="Simplified Arabic"/>
                <w:sz w:val="16"/>
                <w:szCs w:val="16"/>
              </w:rPr>
            </w:pPr>
            <w:r w:rsidRPr="00D850C9">
              <w:rPr>
                <w:rFonts w:ascii="Arial" w:hAnsi="Arial" w:cs="Simplified Arabic"/>
                <w:sz w:val="16"/>
                <w:szCs w:val="16"/>
              </w:rPr>
              <w:t>Insurance Corporations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33F9A" w:rsidRPr="00D850C9" w:rsidRDefault="00833F9A" w:rsidP="00CB5FFF">
            <w:pPr>
              <w:bidi w:val="0"/>
              <w:ind w:firstLineChars="100" w:firstLine="16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50C9">
              <w:rPr>
                <w:rFonts w:ascii="Arial" w:hAnsi="Arial" w:cs="Arial"/>
                <w:sz w:val="16"/>
                <w:szCs w:val="16"/>
              </w:rPr>
              <w:t>1,288.0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33F9A" w:rsidRPr="00D850C9" w:rsidRDefault="00833F9A" w:rsidP="00CB5FFF">
            <w:pPr>
              <w:bidi w:val="0"/>
              <w:ind w:firstLineChars="100" w:firstLine="16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50C9">
              <w:rPr>
                <w:rFonts w:ascii="Arial" w:hAnsi="Arial" w:cs="Arial"/>
                <w:sz w:val="16"/>
                <w:szCs w:val="16"/>
              </w:rPr>
              <w:t>15.3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33F9A" w:rsidRPr="00D850C9" w:rsidRDefault="00833F9A" w:rsidP="00CB5FFF">
            <w:pPr>
              <w:bidi w:val="0"/>
              <w:ind w:firstLineChars="100" w:firstLine="16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50C9">
              <w:rPr>
                <w:rFonts w:ascii="Arial" w:hAnsi="Arial" w:cs="Arial"/>
                <w:sz w:val="16"/>
                <w:szCs w:val="16"/>
              </w:rPr>
              <w:t>503.7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33F9A" w:rsidRPr="00D850C9" w:rsidRDefault="00833F9A" w:rsidP="00CB5FFF">
            <w:pPr>
              <w:bidi w:val="0"/>
              <w:ind w:firstLineChars="100" w:firstLine="16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50C9">
              <w:rPr>
                <w:rFonts w:ascii="Arial" w:hAnsi="Arial" w:cs="Arial"/>
                <w:sz w:val="16"/>
                <w:szCs w:val="16"/>
              </w:rPr>
              <w:t>19,245.6</w:t>
            </w:r>
          </w:p>
        </w:tc>
        <w:tc>
          <w:tcPr>
            <w:tcW w:w="158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33F9A" w:rsidRPr="00D850C9" w:rsidRDefault="00833F9A" w:rsidP="001469CA">
            <w:pPr>
              <w:bidi w:val="0"/>
              <w:ind w:firstLineChars="100" w:firstLine="161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850C9">
              <w:rPr>
                <w:rFonts w:ascii="Arial" w:hAnsi="Arial" w:cs="Arial"/>
                <w:b/>
                <w:bCs/>
                <w:sz w:val="16"/>
                <w:szCs w:val="16"/>
              </w:rPr>
              <w:t>21,052.6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33F9A" w:rsidRPr="00D850C9" w:rsidRDefault="00833F9A" w:rsidP="00CB5FFF">
            <w:pPr>
              <w:bidi w:val="0"/>
              <w:ind w:firstLineChars="100" w:firstLine="16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50C9">
              <w:rPr>
                <w:rFonts w:ascii="Arial" w:hAnsi="Arial" w:cs="Arial"/>
                <w:sz w:val="16"/>
                <w:szCs w:val="16"/>
              </w:rPr>
              <w:t>63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33F9A" w:rsidRPr="00D850C9" w:rsidRDefault="00833F9A" w:rsidP="00CB5FFF">
            <w:pPr>
              <w:bidi w:val="0"/>
              <w:ind w:firstLineChars="100" w:firstLine="16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50C9">
              <w:rPr>
                <w:rFonts w:ascii="Arial" w:hAnsi="Arial" w:cs="Arial"/>
                <w:sz w:val="16"/>
                <w:szCs w:val="16"/>
              </w:rPr>
              <w:t>1,129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3F9A" w:rsidRPr="00D850C9" w:rsidRDefault="00833F9A" w:rsidP="00CB5FFF">
            <w:pPr>
              <w:bidi w:val="0"/>
              <w:ind w:firstLineChars="100" w:firstLine="16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50C9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3F9A" w:rsidRPr="00D850C9" w:rsidRDefault="00833F9A" w:rsidP="007709B0">
            <w:pPr>
              <w:ind w:left="28"/>
              <w:jc w:val="lowKashida"/>
              <w:rPr>
                <w:rFonts w:ascii="Arial" w:hAnsi="Arial" w:cs="Simplified Arabic"/>
                <w:sz w:val="16"/>
                <w:szCs w:val="16"/>
              </w:rPr>
            </w:pPr>
            <w:r w:rsidRPr="00D850C9">
              <w:rPr>
                <w:rFonts w:ascii="Arial" w:hAnsi="Arial" w:cs="Simplified Arabic" w:hint="cs"/>
                <w:sz w:val="16"/>
                <w:szCs w:val="16"/>
                <w:rtl/>
              </w:rPr>
              <w:t xml:space="preserve"> شركات التأمين</w:t>
            </w:r>
          </w:p>
        </w:tc>
      </w:tr>
    </w:tbl>
    <w:p w:rsidR="004A3964" w:rsidRPr="00D850C9" w:rsidRDefault="004A3964" w:rsidP="00B15C75">
      <w:pPr>
        <w:pStyle w:val="Title"/>
        <w:rPr>
          <w:rFonts w:ascii="Arial" w:hAnsi="Arial" w:cs="Arial"/>
          <w:sz w:val="20"/>
          <w:szCs w:val="20"/>
        </w:rPr>
      </w:pPr>
    </w:p>
    <w:p w:rsidR="004A3964" w:rsidRPr="00D850C9" w:rsidRDefault="004A3964" w:rsidP="00B15C75">
      <w:pPr>
        <w:pStyle w:val="Title"/>
        <w:rPr>
          <w:rFonts w:ascii="Arial" w:hAnsi="Arial" w:cs="Arial"/>
          <w:szCs w:val="18"/>
        </w:rPr>
      </w:pPr>
    </w:p>
    <w:p w:rsidR="004A3964" w:rsidRPr="00D850C9" w:rsidRDefault="004A3964" w:rsidP="00B15C75">
      <w:pPr>
        <w:pStyle w:val="Title"/>
        <w:rPr>
          <w:rFonts w:ascii="Arial" w:hAnsi="Arial" w:cs="Arial"/>
          <w:szCs w:val="18"/>
          <w:rtl/>
        </w:rPr>
      </w:pPr>
    </w:p>
    <w:p w:rsidR="004A3964" w:rsidRPr="00D850C9" w:rsidRDefault="004A3964" w:rsidP="00B15C75">
      <w:pPr>
        <w:pStyle w:val="Title"/>
        <w:rPr>
          <w:rFonts w:ascii="Arial" w:hAnsi="Arial" w:cs="Arial"/>
          <w:szCs w:val="18"/>
        </w:rPr>
      </w:pPr>
    </w:p>
    <w:p w:rsidR="003662AC" w:rsidRPr="00D850C9" w:rsidRDefault="003662AC" w:rsidP="00B15C75">
      <w:pPr>
        <w:pStyle w:val="Title"/>
        <w:rPr>
          <w:rFonts w:ascii="Arial" w:hAnsi="Arial" w:cs="Arial"/>
          <w:szCs w:val="18"/>
        </w:rPr>
        <w:sectPr w:rsidR="003662AC" w:rsidRPr="00D850C9">
          <w:headerReference w:type="default" r:id="rId15"/>
          <w:footerReference w:type="default" r:id="rId16"/>
          <w:pgSz w:w="13608" w:h="9639" w:orient="landscape"/>
          <w:pgMar w:top="1418" w:right="1418" w:bottom="1418" w:left="1418" w:header="680" w:footer="680" w:gutter="0"/>
          <w:cols w:space="708"/>
          <w:bidi/>
          <w:rtlGutter/>
          <w:docGrid w:linePitch="360"/>
        </w:sectPr>
      </w:pPr>
    </w:p>
    <w:p w:rsidR="005A1D5E" w:rsidRPr="00CE0A17" w:rsidRDefault="005A1D5E" w:rsidP="00CE0A17">
      <w:pPr>
        <w:jc w:val="center"/>
        <w:rPr>
          <w:rFonts w:ascii="Simplified Arabic" w:hAnsi="Simplified Arabic" w:cs="Simplified Arabic"/>
          <w:b/>
          <w:bCs/>
          <w:noProof/>
          <w:color w:val="000000"/>
          <w:sz w:val="18"/>
          <w:szCs w:val="18"/>
          <w:rtl/>
          <w:lang w:eastAsia="en-US"/>
        </w:rPr>
      </w:pPr>
      <w:r w:rsidRPr="00CE0A17">
        <w:rPr>
          <w:rFonts w:ascii="Simplified Arabic" w:hAnsi="Simplified Arabic" w:cs="Simplified Arabic"/>
          <w:b/>
          <w:bCs/>
          <w:noProof/>
          <w:color w:val="000000"/>
          <w:sz w:val="18"/>
          <w:szCs w:val="18"/>
          <w:rtl/>
          <w:lang w:eastAsia="en-US"/>
        </w:rPr>
        <w:lastRenderedPageBreak/>
        <w:t xml:space="preserve">أهم المعدلات المستخلصة لأنشطة المالية والتأمين، </w:t>
      </w:r>
      <w:r w:rsidR="003A0395" w:rsidRPr="00CE0A17">
        <w:rPr>
          <w:rFonts w:ascii="Simplified Arabic" w:hAnsi="Simplified Arabic" w:cs="Simplified Arabic"/>
          <w:b/>
          <w:bCs/>
          <w:noProof/>
          <w:color w:val="000000"/>
          <w:sz w:val="18"/>
          <w:szCs w:val="18"/>
          <w:lang w:eastAsia="en-US"/>
        </w:rPr>
        <w:t>2009</w:t>
      </w:r>
      <w:r w:rsidRPr="00CE0A17">
        <w:rPr>
          <w:rFonts w:ascii="Simplified Arabic" w:hAnsi="Simplified Arabic" w:cs="Simplified Arabic" w:hint="cs"/>
          <w:b/>
          <w:bCs/>
          <w:noProof/>
          <w:color w:val="000000"/>
          <w:sz w:val="18"/>
          <w:szCs w:val="18"/>
          <w:rtl/>
          <w:lang w:eastAsia="en-US"/>
        </w:rPr>
        <w:t>-</w:t>
      </w:r>
      <w:r w:rsidR="003A0395" w:rsidRPr="00CE0A17">
        <w:rPr>
          <w:rFonts w:ascii="Simplified Arabic" w:hAnsi="Simplified Arabic" w:cs="Simplified Arabic"/>
          <w:b/>
          <w:bCs/>
          <w:noProof/>
          <w:color w:val="000000"/>
          <w:sz w:val="18"/>
          <w:szCs w:val="18"/>
          <w:lang w:eastAsia="en-US"/>
        </w:rPr>
        <w:t>2011</w:t>
      </w:r>
    </w:p>
    <w:p w:rsidR="005A1D5E" w:rsidRPr="00D850C9" w:rsidRDefault="005A1D5E" w:rsidP="003A0395">
      <w:pPr>
        <w:bidi w:val="0"/>
        <w:jc w:val="center"/>
        <w:rPr>
          <w:rFonts w:ascii="Arial" w:hAnsi="Arial" w:cs="Simplified Arabic"/>
          <w:b/>
          <w:bCs/>
          <w:sz w:val="18"/>
          <w:szCs w:val="18"/>
        </w:rPr>
      </w:pPr>
      <w:r w:rsidRPr="00D850C9">
        <w:rPr>
          <w:rFonts w:ascii="Arial" w:hAnsi="Arial" w:cs="Simplified Arabic"/>
          <w:b/>
          <w:bCs/>
          <w:sz w:val="18"/>
          <w:szCs w:val="18"/>
        </w:rPr>
        <w:t xml:space="preserve">Selected Ratios for Finance and Insurance Activities, </w:t>
      </w:r>
      <w:r w:rsidR="003A0395" w:rsidRPr="00D850C9">
        <w:rPr>
          <w:rFonts w:ascii="Arial" w:hAnsi="Arial" w:cs="Simplified Arabic"/>
          <w:b/>
          <w:bCs/>
          <w:sz w:val="18"/>
          <w:szCs w:val="18"/>
        </w:rPr>
        <w:t>2009</w:t>
      </w:r>
      <w:r w:rsidRPr="00D850C9">
        <w:rPr>
          <w:rFonts w:ascii="Arial" w:hAnsi="Arial" w:cs="Simplified Arabic"/>
          <w:b/>
          <w:bCs/>
          <w:sz w:val="18"/>
          <w:szCs w:val="18"/>
        </w:rPr>
        <w:t>-</w:t>
      </w:r>
      <w:r w:rsidR="003A0395" w:rsidRPr="00D850C9">
        <w:rPr>
          <w:rFonts w:ascii="Arial" w:hAnsi="Arial" w:cs="Simplified Arabic"/>
          <w:b/>
          <w:bCs/>
          <w:sz w:val="18"/>
          <w:szCs w:val="18"/>
        </w:rPr>
        <w:t>2011</w:t>
      </w:r>
    </w:p>
    <w:p w:rsidR="005A1D5E" w:rsidRPr="00D850C9" w:rsidRDefault="005A1D5E">
      <w:pPr>
        <w:bidi w:val="0"/>
        <w:jc w:val="center"/>
        <w:rPr>
          <w:rFonts w:ascii="Arial" w:hAnsi="Arial" w:cs="Arial"/>
          <w:b/>
          <w:bCs/>
          <w:sz w:val="8"/>
          <w:szCs w:val="8"/>
          <w:rtl/>
        </w:rPr>
      </w:pPr>
    </w:p>
    <w:tbl>
      <w:tblPr>
        <w:tblW w:w="7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2695"/>
        <w:gridCol w:w="992"/>
        <w:gridCol w:w="909"/>
        <w:gridCol w:w="814"/>
        <w:gridCol w:w="2528"/>
      </w:tblGrid>
      <w:tr w:rsidR="005A1D5E" w:rsidRPr="00D850C9" w:rsidTr="007709B0">
        <w:trPr>
          <w:cantSplit/>
          <w:trHeight w:val="284"/>
          <w:jc w:val="center"/>
        </w:trPr>
        <w:tc>
          <w:tcPr>
            <w:tcW w:w="2695" w:type="dxa"/>
            <w:vMerge w:val="restart"/>
            <w:vAlign w:val="center"/>
          </w:tcPr>
          <w:p w:rsidR="005A1D5E" w:rsidRPr="00D850C9" w:rsidRDefault="005A1D5E">
            <w:pPr>
              <w:pStyle w:val="Heading3"/>
              <w:rPr>
                <w:rFonts w:ascii="Arial" w:hAnsi="Arial"/>
                <w:sz w:val="16"/>
                <w:szCs w:val="16"/>
              </w:rPr>
            </w:pPr>
            <w:r w:rsidRPr="00D850C9">
              <w:rPr>
                <w:rFonts w:ascii="Arial" w:hAnsi="Arial"/>
                <w:sz w:val="16"/>
                <w:szCs w:val="16"/>
              </w:rPr>
              <w:t>Indicators</w:t>
            </w:r>
          </w:p>
        </w:tc>
        <w:tc>
          <w:tcPr>
            <w:tcW w:w="992" w:type="dxa"/>
            <w:tcBorders>
              <w:bottom w:val="single" w:sz="4" w:space="0" w:color="auto"/>
              <w:right w:val="nil"/>
            </w:tcBorders>
            <w:vAlign w:val="center"/>
          </w:tcPr>
          <w:p w:rsidR="005A1D5E" w:rsidRPr="00D850C9" w:rsidRDefault="005A1D5E">
            <w:pPr>
              <w:pStyle w:val="Heading3"/>
              <w:jc w:val="right"/>
              <w:rPr>
                <w:rFonts w:ascii="Arial" w:hAnsi="Arial"/>
                <w:sz w:val="16"/>
                <w:szCs w:val="16"/>
              </w:rPr>
            </w:pPr>
            <w:r w:rsidRPr="00D850C9">
              <w:rPr>
                <w:rFonts w:ascii="Arial" w:hAnsi="Arial"/>
                <w:sz w:val="16"/>
                <w:szCs w:val="16"/>
              </w:rPr>
              <w:t>Year</w:t>
            </w:r>
          </w:p>
        </w:tc>
        <w:tc>
          <w:tcPr>
            <w:tcW w:w="909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5A1D5E" w:rsidRPr="00D850C9" w:rsidRDefault="005A1D5E">
            <w:pPr>
              <w:pStyle w:val="Heading3"/>
              <w:jc w:val="right"/>
              <w:rPr>
                <w:rFonts w:ascii="Arial" w:hAnsi="Arial"/>
                <w:sz w:val="16"/>
                <w:szCs w:val="16"/>
                <w:rtl/>
              </w:rPr>
            </w:pPr>
          </w:p>
        </w:tc>
        <w:tc>
          <w:tcPr>
            <w:tcW w:w="814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5A1D5E" w:rsidRPr="00D850C9" w:rsidRDefault="005A1D5E">
            <w:pPr>
              <w:pStyle w:val="Heading1"/>
              <w:rPr>
                <w:rFonts w:ascii="Arial" w:hAnsi="Arial"/>
                <w:sz w:val="16"/>
                <w:szCs w:val="16"/>
              </w:rPr>
            </w:pPr>
            <w:r w:rsidRPr="00D850C9">
              <w:rPr>
                <w:rFonts w:ascii="Arial" w:hAnsi="Arial"/>
                <w:sz w:val="16"/>
                <w:szCs w:val="16"/>
                <w:rtl/>
              </w:rPr>
              <w:t>السن</w:t>
            </w:r>
            <w:r w:rsidRPr="00D850C9">
              <w:rPr>
                <w:rFonts w:ascii="Arial" w:hAnsi="Arial" w:hint="cs"/>
                <w:sz w:val="16"/>
                <w:szCs w:val="16"/>
                <w:rtl/>
              </w:rPr>
              <w:t>ة</w:t>
            </w:r>
          </w:p>
        </w:tc>
        <w:tc>
          <w:tcPr>
            <w:tcW w:w="2528" w:type="dxa"/>
            <w:vMerge w:val="restart"/>
            <w:vAlign w:val="center"/>
          </w:tcPr>
          <w:p w:rsidR="005A1D5E" w:rsidRPr="00D850C9" w:rsidRDefault="005A1D5E">
            <w:pPr>
              <w:pStyle w:val="Heading3"/>
              <w:rPr>
                <w:rFonts w:ascii="Arial" w:hAnsi="Arial"/>
                <w:sz w:val="16"/>
                <w:szCs w:val="16"/>
              </w:rPr>
            </w:pPr>
            <w:r w:rsidRPr="00D850C9">
              <w:rPr>
                <w:rFonts w:ascii="Arial" w:hAnsi="Arial"/>
                <w:sz w:val="16"/>
                <w:szCs w:val="16"/>
                <w:rtl/>
              </w:rPr>
              <w:t>المؤشرات</w:t>
            </w:r>
          </w:p>
        </w:tc>
      </w:tr>
      <w:tr w:rsidR="003A0395" w:rsidRPr="00D850C9" w:rsidTr="007709B0">
        <w:trPr>
          <w:cantSplit/>
          <w:trHeight w:val="284"/>
          <w:jc w:val="center"/>
        </w:trPr>
        <w:tc>
          <w:tcPr>
            <w:tcW w:w="2695" w:type="dxa"/>
            <w:vMerge/>
            <w:tcBorders>
              <w:bottom w:val="nil"/>
            </w:tcBorders>
            <w:vAlign w:val="center"/>
          </w:tcPr>
          <w:p w:rsidR="003A0395" w:rsidRPr="00D850C9" w:rsidRDefault="003A0395">
            <w:pPr>
              <w:jc w:val="right"/>
              <w:rPr>
                <w:rFonts w:ascii="Arial" w:hAnsi="Arial" w:cs="Simplified Arabic"/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A0395" w:rsidRPr="00D850C9" w:rsidRDefault="003A0395">
            <w:pPr>
              <w:jc w:val="center"/>
              <w:rPr>
                <w:rFonts w:ascii="Arial" w:hAnsi="Arial" w:cs="Simplified Arabic"/>
                <w:sz w:val="16"/>
                <w:szCs w:val="16"/>
              </w:rPr>
            </w:pPr>
            <w:r w:rsidRPr="00D850C9">
              <w:rPr>
                <w:rFonts w:ascii="Arial" w:hAnsi="Arial" w:cs="Simplified Arabic" w:hint="cs"/>
                <w:sz w:val="16"/>
                <w:szCs w:val="16"/>
                <w:rtl/>
              </w:rPr>
              <w:t>2011</w:t>
            </w:r>
          </w:p>
        </w:tc>
        <w:tc>
          <w:tcPr>
            <w:tcW w:w="9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395" w:rsidRPr="00D850C9" w:rsidRDefault="003A0395" w:rsidP="003A4637">
            <w:pPr>
              <w:jc w:val="center"/>
              <w:rPr>
                <w:rFonts w:ascii="Arial" w:hAnsi="Arial" w:cs="Simplified Arabic"/>
                <w:sz w:val="16"/>
                <w:szCs w:val="16"/>
              </w:rPr>
            </w:pPr>
            <w:r w:rsidRPr="00D850C9">
              <w:rPr>
                <w:rFonts w:ascii="Arial" w:hAnsi="Arial" w:cs="Simplified Arabic" w:hint="cs"/>
                <w:sz w:val="16"/>
                <w:szCs w:val="16"/>
                <w:rtl/>
              </w:rPr>
              <w:t>2010</w:t>
            </w:r>
          </w:p>
        </w:tc>
        <w:tc>
          <w:tcPr>
            <w:tcW w:w="8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395" w:rsidRPr="00D850C9" w:rsidRDefault="003A0395" w:rsidP="003A4637">
            <w:pPr>
              <w:jc w:val="center"/>
              <w:rPr>
                <w:rFonts w:ascii="Arial" w:hAnsi="Arial" w:cs="Simplified Arabic"/>
                <w:sz w:val="16"/>
                <w:szCs w:val="16"/>
              </w:rPr>
            </w:pPr>
            <w:r w:rsidRPr="00D850C9">
              <w:rPr>
                <w:rFonts w:ascii="Arial" w:hAnsi="Arial" w:cs="Simplified Arabic"/>
                <w:sz w:val="16"/>
                <w:szCs w:val="16"/>
              </w:rPr>
              <w:t>2009</w:t>
            </w:r>
          </w:p>
        </w:tc>
        <w:tc>
          <w:tcPr>
            <w:tcW w:w="2528" w:type="dxa"/>
            <w:vMerge/>
            <w:tcBorders>
              <w:bottom w:val="nil"/>
            </w:tcBorders>
            <w:vAlign w:val="center"/>
          </w:tcPr>
          <w:p w:rsidR="003A0395" w:rsidRPr="00D850C9" w:rsidRDefault="003A0395">
            <w:pPr>
              <w:rPr>
                <w:rFonts w:ascii="Arial" w:hAnsi="Arial" w:cs="Simplified Arabic"/>
                <w:sz w:val="16"/>
                <w:szCs w:val="16"/>
                <w:rtl/>
              </w:rPr>
            </w:pPr>
          </w:p>
        </w:tc>
      </w:tr>
      <w:tr w:rsidR="00833F9A" w:rsidRPr="00D850C9" w:rsidTr="007709B0">
        <w:trPr>
          <w:cantSplit/>
          <w:trHeight w:val="284"/>
          <w:jc w:val="center"/>
        </w:trPr>
        <w:tc>
          <w:tcPr>
            <w:tcW w:w="2695" w:type="dxa"/>
            <w:tcBorders>
              <w:bottom w:val="nil"/>
            </w:tcBorders>
            <w:vAlign w:val="center"/>
          </w:tcPr>
          <w:p w:rsidR="00833F9A" w:rsidRPr="00D850C9" w:rsidRDefault="00833F9A">
            <w:pPr>
              <w:jc w:val="right"/>
              <w:rPr>
                <w:rFonts w:ascii="Arial" w:hAnsi="Arial" w:cs="Simplified Arabic"/>
                <w:sz w:val="16"/>
                <w:szCs w:val="16"/>
              </w:rPr>
            </w:pPr>
            <w:r w:rsidRPr="00D850C9">
              <w:rPr>
                <w:rFonts w:ascii="Arial" w:hAnsi="Arial" w:cs="Simplified Arabic"/>
                <w:sz w:val="16"/>
                <w:szCs w:val="16"/>
              </w:rPr>
              <w:t>Annual Compensation per Paid Employees (</w:t>
            </w:r>
            <w:r w:rsidR="001D6106" w:rsidRPr="00D850C9">
              <w:rPr>
                <w:rFonts w:ascii="Arial" w:hAnsi="Arial" w:cs="Simplified Arabic"/>
                <w:sz w:val="16"/>
                <w:szCs w:val="16"/>
              </w:rPr>
              <w:t>US</w:t>
            </w:r>
            <w:r w:rsidR="001D6106">
              <w:rPr>
                <w:rFonts w:ascii="Arial" w:hAnsi="Arial" w:cs="Simplified Arabic"/>
                <w:sz w:val="16"/>
                <w:szCs w:val="16"/>
              </w:rPr>
              <w:t>D</w:t>
            </w:r>
            <w:r w:rsidRPr="00D850C9">
              <w:rPr>
                <w:rFonts w:ascii="Arial" w:hAnsi="Arial" w:cs="Simplified Arabic"/>
                <w:sz w:val="16"/>
                <w:szCs w:val="16"/>
              </w:rPr>
              <w:t>)</w:t>
            </w:r>
          </w:p>
        </w:tc>
        <w:tc>
          <w:tcPr>
            <w:tcW w:w="992" w:type="dxa"/>
            <w:tcBorders>
              <w:bottom w:val="nil"/>
              <w:right w:val="nil"/>
            </w:tcBorders>
            <w:vAlign w:val="center"/>
          </w:tcPr>
          <w:p w:rsidR="00833F9A" w:rsidRPr="00D850C9" w:rsidRDefault="00833F9A" w:rsidP="00CB5FFF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850C9">
              <w:rPr>
                <w:rFonts w:ascii="Arial" w:hAnsi="Arial" w:cs="Arial"/>
                <w:sz w:val="16"/>
                <w:szCs w:val="16"/>
              </w:rPr>
              <w:t>21,921.0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833F9A" w:rsidRPr="00D850C9" w:rsidRDefault="00833F9A" w:rsidP="003A4637">
            <w:pPr>
              <w:bidi w:val="0"/>
              <w:jc w:val="right"/>
              <w:rPr>
                <w:rFonts w:ascii="Arial" w:hAnsi="Arial" w:cs="Simplified Arabic"/>
                <w:sz w:val="16"/>
                <w:szCs w:val="16"/>
              </w:rPr>
            </w:pPr>
            <w:r w:rsidRPr="00D850C9">
              <w:rPr>
                <w:rFonts w:ascii="Arial" w:hAnsi="Arial" w:cs="Simplified Arabic"/>
                <w:sz w:val="16"/>
                <w:szCs w:val="16"/>
              </w:rPr>
              <w:t>21,201.4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833F9A" w:rsidRPr="00D850C9" w:rsidRDefault="00833F9A" w:rsidP="003A4637">
            <w:pPr>
              <w:bidi w:val="0"/>
              <w:jc w:val="right"/>
              <w:rPr>
                <w:rFonts w:ascii="Arial" w:hAnsi="Arial" w:cs="Simplified Arabic"/>
                <w:sz w:val="16"/>
                <w:szCs w:val="16"/>
              </w:rPr>
            </w:pPr>
            <w:r w:rsidRPr="00D850C9">
              <w:rPr>
                <w:rFonts w:ascii="Arial" w:hAnsi="Arial" w:cs="Simplified Arabic"/>
                <w:sz w:val="16"/>
                <w:szCs w:val="16"/>
              </w:rPr>
              <w:t>20,125.1</w:t>
            </w:r>
          </w:p>
        </w:tc>
        <w:tc>
          <w:tcPr>
            <w:tcW w:w="2528" w:type="dxa"/>
            <w:tcBorders>
              <w:bottom w:val="nil"/>
            </w:tcBorders>
            <w:vAlign w:val="center"/>
          </w:tcPr>
          <w:p w:rsidR="00833F9A" w:rsidRPr="00D850C9" w:rsidRDefault="00833F9A">
            <w:pPr>
              <w:rPr>
                <w:rFonts w:ascii="Arial" w:hAnsi="Arial" w:cs="Simplified Arabic"/>
                <w:sz w:val="16"/>
                <w:szCs w:val="16"/>
              </w:rPr>
            </w:pPr>
            <w:r w:rsidRPr="00D850C9">
              <w:rPr>
                <w:rFonts w:ascii="Arial" w:hAnsi="Arial" w:cs="Simplified Arabic"/>
                <w:sz w:val="16"/>
                <w:szCs w:val="16"/>
                <w:rtl/>
              </w:rPr>
              <w:t>متوسط نصيب العامل من التعويضات (</w:t>
            </w:r>
            <w:r w:rsidR="001D6106" w:rsidRPr="00D850C9">
              <w:rPr>
                <w:rFonts w:ascii="Arial" w:hAnsi="Arial" w:cs="Simplified Arabic"/>
                <w:sz w:val="16"/>
                <w:szCs w:val="16"/>
                <w:rtl/>
              </w:rPr>
              <w:t>دولار أمريكي</w:t>
            </w:r>
            <w:proofErr w:type="spellStart"/>
            <w:r w:rsidRPr="00D850C9">
              <w:rPr>
                <w:rFonts w:ascii="Arial" w:hAnsi="Arial" w:cs="Simplified Arabic"/>
                <w:sz w:val="16"/>
                <w:szCs w:val="16"/>
                <w:rtl/>
              </w:rPr>
              <w:t>)</w:t>
            </w:r>
            <w:proofErr w:type="spellEnd"/>
          </w:p>
        </w:tc>
      </w:tr>
      <w:tr w:rsidR="00833F9A" w:rsidRPr="00D850C9" w:rsidTr="007709B0">
        <w:trPr>
          <w:cantSplit/>
          <w:trHeight w:val="284"/>
          <w:jc w:val="center"/>
        </w:trPr>
        <w:tc>
          <w:tcPr>
            <w:tcW w:w="2695" w:type="dxa"/>
            <w:tcBorders>
              <w:top w:val="nil"/>
              <w:bottom w:val="nil"/>
            </w:tcBorders>
            <w:vAlign w:val="center"/>
          </w:tcPr>
          <w:p w:rsidR="00833F9A" w:rsidRPr="00D850C9" w:rsidRDefault="00833F9A">
            <w:pPr>
              <w:jc w:val="right"/>
              <w:rPr>
                <w:rFonts w:ascii="Arial" w:hAnsi="Arial" w:cs="Simplified Arabic"/>
                <w:sz w:val="16"/>
                <w:szCs w:val="16"/>
              </w:rPr>
            </w:pPr>
            <w:r w:rsidRPr="00D850C9">
              <w:rPr>
                <w:rFonts w:ascii="Arial" w:hAnsi="Arial" w:cs="Simplified Arabic"/>
                <w:sz w:val="16"/>
                <w:szCs w:val="16"/>
              </w:rPr>
              <w:t>Output per Person Employees (</w:t>
            </w:r>
            <w:r w:rsidR="001D6106" w:rsidRPr="00D850C9">
              <w:rPr>
                <w:rFonts w:ascii="Arial" w:hAnsi="Arial" w:cs="Simplified Arabic"/>
                <w:sz w:val="16"/>
                <w:szCs w:val="16"/>
              </w:rPr>
              <w:t>US</w:t>
            </w:r>
            <w:r w:rsidR="001D6106">
              <w:rPr>
                <w:rFonts w:ascii="Arial" w:hAnsi="Arial" w:cs="Simplified Arabic"/>
                <w:sz w:val="16"/>
                <w:szCs w:val="16"/>
              </w:rPr>
              <w:t>D</w:t>
            </w:r>
            <w:r w:rsidRPr="00D850C9">
              <w:rPr>
                <w:rFonts w:ascii="Arial" w:hAnsi="Arial" w:cs="Simplified Arabic"/>
                <w:sz w:val="16"/>
                <w:szCs w:val="16"/>
              </w:rPr>
              <w:t>)</w:t>
            </w:r>
          </w:p>
        </w:tc>
        <w:tc>
          <w:tcPr>
            <w:tcW w:w="992" w:type="dxa"/>
            <w:tcBorders>
              <w:top w:val="nil"/>
              <w:bottom w:val="nil"/>
              <w:right w:val="nil"/>
            </w:tcBorders>
            <w:vAlign w:val="center"/>
          </w:tcPr>
          <w:p w:rsidR="00833F9A" w:rsidRPr="00D850C9" w:rsidRDefault="00833F9A" w:rsidP="00CB5FFF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850C9">
              <w:rPr>
                <w:rFonts w:ascii="Arial" w:hAnsi="Arial" w:cs="Arial"/>
                <w:sz w:val="16"/>
                <w:szCs w:val="16"/>
              </w:rPr>
              <w:t>62,362.3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3F9A" w:rsidRPr="00D850C9" w:rsidRDefault="00833F9A" w:rsidP="003A4637">
            <w:pPr>
              <w:bidi w:val="0"/>
              <w:jc w:val="right"/>
              <w:rPr>
                <w:rFonts w:ascii="Arial" w:hAnsi="Arial" w:cs="Simplified Arabic"/>
                <w:sz w:val="16"/>
                <w:szCs w:val="16"/>
              </w:rPr>
            </w:pPr>
            <w:r w:rsidRPr="00D850C9">
              <w:rPr>
                <w:rFonts w:ascii="Arial" w:hAnsi="Arial" w:cs="Simplified Arabic"/>
                <w:sz w:val="16"/>
                <w:szCs w:val="16"/>
              </w:rPr>
              <w:t>61,004.5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3F9A" w:rsidRPr="00D850C9" w:rsidRDefault="00833F9A" w:rsidP="003A4637">
            <w:pPr>
              <w:bidi w:val="0"/>
              <w:jc w:val="right"/>
              <w:rPr>
                <w:rFonts w:ascii="Arial" w:hAnsi="Arial" w:cs="Simplified Arabic"/>
                <w:sz w:val="16"/>
                <w:szCs w:val="16"/>
              </w:rPr>
            </w:pPr>
            <w:r w:rsidRPr="00D850C9">
              <w:rPr>
                <w:rFonts w:ascii="Arial" w:hAnsi="Arial" w:cs="Simplified Arabic"/>
                <w:sz w:val="16"/>
                <w:szCs w:val="16"/>
              </w:rPr>
              <w:t>53,289.3</w:t>
            </w:r>
          </w:p>
        </w:tc>
        <w:tc>
          <w:tcPr>
            <w:tcW w:w="2528" w:type="dxa"/>
            <w:tcBorders>
              <w:top w:val="nil"/>
              <w:bottom w:val="nil"/>
            </w:tcBorders>
            <w:vAlign w:val="center"/>
          </w:tcPr>
          <w:p w:rsidR="00833F9A" w:rsidRPr="00D850C9" w:rsidRDefault="00833F9A">
            <w:pPr>
              <w:rPr>
                <w:rFonts w:ascii="Arial" w:hAnsi="Arial" w:cs="Simplified Arabic"/>
                <w:sz w:val="16"/>
                <w:szCs w:val="16"/>
              </w:rPr>
            </w:pPr>
            <w:r w:rsidRPr="00D850C9">
              <w:rPr>
                <w:rFonts w:ascii="Arial" w:hAnsi="Arial" w:cs="Simplified Arabic"/>
                <w:sz w:val="16"/>
                <w:szCs w:val="16"/>
                <w:rtl/>
              </w:rPr>
              <w:t>متوسط إنتاجية العامل من الإنتاج (</w:t>
            </w:r>
            <w:r w:rsidR="001D6106" w:rsidRPr="00D850C9">
              <w:rPr>
                <w:rFonts w:ascii="Arial" w:hAnsi="Arial" w:cs="Simplified Arabic"/>
                <w:sz w:val="16"/>
                <w:szCs w:val="16"/>
                <w:rtl/>
              </w:rPr>
              <w:t>دولار أمريكي</w:t>
            </w:r>
            <w:proofErr w:type="spellStart"/>
            <w:r w:rsidRPr="00D850C9">
              <w:rPr>
                <w:rFonts w:ascii="Arial" w:hAnsi="Arial" w:cs="Simplified Arabic"/>
                <w:sz w:val="16"/>
                <w:szCs w:val="16"/>
                <w:rtl/>
              </w:rPr>
              <w:t>)</w:t>
            </w:r>
            <w:proofErr w:type="spellEnd"/>
          </w:p>
        </w:tc>
      </w:tr>
      <w:tr w:rsidR="00833F9A" w:rsidRPr="00D850C9" w:rsidTr="007709B0">
        <w:trPr>
          <w:cantSplit/>
          <w:trHeight w:val="284"/>
          <w:jc w:val="center"/>
        </w:trPr>
        <w:tc>
          <w:tcPr>
            <w:tcW w:w="2695" w:type="dxa"/>
            <w:tcBorders>
              <w:top w:val="nil"/>
              <w:bottom w:val="nil"/>
            </w:tcBorders>
            <w:vAlign w:val="center"/>
          </w:tcPr>
          <w:p w:rsidR="00833F9A" w:rsidRPr="00D850C9" w:rsidRDefault="00833F9A">
            <w:pPr>
              <w:jc w:val="right"/>
              <w:rPr>
                <w:rFonts w:ascii="Arial" w:hAnsi="Arial" w:cs="Simplified Arabic"/>
                <w:sz w:val="16"/>
                <w:szCs w:val="16"/>
              </w:rPr>
            </w:pPr>
            <w:r w:rsidRPr="00D850C9">
              <w:rPr>
                <w:rFonts w:ascii="Arial" w:hAnsi="Arial" w:cs="Simplified Arabic"/>
                <w:sz w:val="16"/>
                <w:szCs w:val="16"/>
              </w:rPr>
              <w:t>Value Added per Employees (</w:t>
            </w:r>
            <w:r w:rsidR="001D6106" w:rsidRPr="00D850C9">
              <w:rPr>
                <w:rFonts w:ascii="Arial" w:hAnsi="Arial" w:cs="Simplified Arabic"/>
                <w:sz w:val="16"/>
                <w:szCs w:val="16"/>
              </w:rPr>
              <w:t>US</w:t>
            </w:r>
            <w:r w:rsidR="001D6106">
              <w:rPr>
                <w:rFonts w:ascii="Arial" w:hAnsi="Arial" w:cs="Simplified Arabic"/>
                <w:sz w:val="16"/>
                <w:szCs w:val="16"/>
              </w:rPr>
              <w:t>D</w:t>
            </w:r>
            <w:r w:rsidRPr="00D850C9">
              <w:rPr>
                <w:rFonts w:ascii="Arial" w:hAnsi="Arial" w:cs="Simplified Arabic"/>
                <w:sz w:val="16"/>
                <w:szCs w:val="16"/>
              </w:rPr>
              <w:t>)</w:t>
            </w:r>
          </w:p>
        </w:tc>
        <w:tc>
          <w:tcPr>
            <w:tcW w:w="992" w:type="dxa"/>
            <w:tcBorders>
              <w:top w:val="nil"/>
              <w:bottom w:val="nil"/>
              <w:right w:val="nil"/>
            </w:tcBorders>
            <w:vAlign w:val="center"/>
          </w:tcPr>
          <w:p w:rsidR="00833F9A" w:rsidRPr="00D850C9" w:rsidRDefault="00833F9A" w:rsidP="00CB5FFF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850C9">
              <w:rPr>
                <w:rFonts w:ascii="Arial" w:hAnsi="Arial" w:cs="Arial"/>
                <w:sz w:val="16"/>
                <w:szCs w:val="16"/>
              </w:rPr>
              <w:t>49,116.0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3F9A" w:rsidRPr="00D850C9" w:rsidRDefault="00833F9A" w:rsidP="003A4637">
            <w:pPr>
              <w:bidi w:val="0"/>
              <w:jc w:val="right"/>
              <w:rPr>
                <w:rFonts w:ascii="Arial" w:hAnsi="Arial" w:cs="Simplified Arabic"/>
                <w:sz w:val="16"/>
                <w:szCs w:val="16"/>
              </w:rPr>
            </w:pPr>
            <w:r w:rsidRPr="00D850C9">
              <w:rPr>
                <w:rFonts w:ascii="Arial" w:hAnsi="Arial" w:cs="Simplified Arabic"/>
                <w:sz w:val="16"/>
                <w:szCs w:val="16"/>
              </w:rPr>
              <w:t>46,444.3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3F9A" w:rsidRPr="00D850C9" w:rsidRDefault="00833F9A" w:rsidP="003A4637">
            <w:pPr>
              <w:bidi w:val="0"/>
              <w:jc w:val="right"/>
              <w:rPr>
                <w:rFonts w:ascii="Arial" w:hAnsi="Arial" w:cs="Simplified Arabic"/>
                <w:sz w:val="16"/>
                <w:szCs w:val="16"/>
              </w:rPr>
            </w:pPr>
            <w:r w:rsidRPr="00D850C9">
              <w:rPr>
                <w:rFonts w:ascii="Arial" w:hAnsi="Arial" w:cs="Simplified Arabic"/>
                <w:sz w:val="16"/>
                <w:szCs w:val="16"/>
              </w:rPr>
              <w:t>41,864.4</w:t>
            </w:r>
          </w:p>
        </w:tc>
        <w:tc>
          <w:tcPr>
            <w:tcW w:w="2528" w:type="dxa"/>
            <w:tcBorders>
              <w:top w:val="nil"/>
              <w:bottom w:val="nil"/>
            </w:tcBorders>
            <w:vAlign w:val="center"/>
          </w:tcPr>
          <w:p w:rsidR="00833F9A" w:rsidRPr="00D850C9" w:rsidRDefault="00833F9A">
            <w:pPr>
              <w:rPr>
                <w:rFonts w:ascii="Arial" w:hAnsi="Arial" w:cs="Simplified Arabic"/>
                <w:sz w:val="16"/>
                <w:szCs w:val="16"/>
              </w:rPr>
            </w:pPr>
            <w:r w:rsidRPr="00D850C9">
              <w:rPr>
                <w:rFonts w:ascii="Arial" w:hAnsi="Arial" w:cs="Simplified Arabic"/>
                <w:sz w:val="16"/>
                <w:szCs w:val="16"/>
                <w:rtl/>
              </w:rPr>
              <w:t>متوسط نصيب العامل من القيمة المضافة (</w:t>
            </w:r>
            <w:r w:rsidR="001D6106" w:rsidRPr="00D850C9">
              <w:rPr>
                <w:rFonts w:ascii="Arial" w:hAnsi="Arial" w:cs="Simplified Arabic"/>
                <w:sz w:val="16"/>
                <w:szCs w:val="16"/>
                <w:rtl/>
              </w:rPr>
              <w:t>دولار أمريكي</w:t>
            </w:r>
            <w:proofErr w:type="spellStart"/>
            <w:r w:rsidRPr="00D850C9">
              <w:rPr>
                <w:rFonts w:ascii="Arial" w:hAnsi="Arial" w:cs="Simplified Arabic"/>
                <w:sz w:val="16"/>
                <w:szCs w:val="16"/>
                <w:rtl/>
              </w:rPr>
              <w:t>)</w:t>
            </w:r>
            <w:proofErr w:type="spellEnd"/>
          </w:p>
        </w:tc>
      </w:tr>
      <w:tr w:rsidR="00833F9A" w:rsidRPr="00D850C9" w:rsidTr="007709B0">
        <w:trPr>
          <w:cantSplit/>
          <w:trHeight w:val="284"/>
          <w:jc w:val="center"/>
        </w:trPr>
        <w:tc>
          <w:tcPr>
            <w:tcW w:w="2695" w:type="dxa"/>
            <w:tcBorders>
              <w:top w:val="nil"/>
              <w:bottom w:val="nil"/>
            </w:tcBorders>
            <w:vAlign w:val="center"/>
          </w:tcPr>
          <w:p w:rsidR="00833F9A" w:rsidRPr="00D850C9" w:rsidRDefault="00833F9A">
            <w:pPr>
              <w:jc w:val="right"/>
              <w:rPr>
                <w:rFonts w:ascii="Arial" w:hAnsi="Arial" w:cs="Simplified Arabic"/>
                <w:sz w:val="16"/>
                <w:szCs w:val="16"/>
              </w:rPr>
            </w:pPr>
            <w:r w:rsidRPr="00D850C9">
              <w:rPr>
                <w:rFonts w:ascii="Arial" w:hAnsi="Arial" w:cs="Simplified Arabic"/>
                <w:sz w:val="16"/>
                <w:szCs w:val="16"/>
              </w:rPr>
              <w:t>Value Added to Output (%)</w:t>
            </w:r>
          </w:p>
        </w:tc>
        <w:tc>
          <w:tcPr>
            <w:tcW w:w="992" w:type="dxa"/>
            <w:tcBorders>
              <w:top w:val="nil"/>
              <w:bottom w:val="nil"/>
              <w:right w:val="nil"/>
            </w:tcBorders>
            <w:vAlign w:val="center"/>
          </w:tcPr>
          <w:p w:rsidR="00833F9A" w:rsidRPr="00D850C9" w:rsidRDefault="00833F9A" w:rsidP="00CB5FFF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850C9">
              <w:rPr>
                <w:rFonts w:ascii="Arial" w:hAnsi="Arial" w:cs="Arial"/>
                <w:sz w:val="16"/>
                <w:szCs w:val="16"/>
              </w:rPr>
              <w:t>78.8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3F9A" w:rsidRPr="00D850C9" w:rsidRDefault="00833F9A" w:rsidP="003A4637">
            <w:pPr>
              <w:bidi w:val="0"/>
              <w:jc w:val="right"/>
              <w:rPr>
                <w:rFonts w:ascii="Arial" w:hAnsi="Arial" w:cs="Simplified Arabic"/>
                <w:sz w:val="16"/>
                <w:szCs w:val="16"/>
              </w:rPr>
            </w:pPr>
            <w:r w:rsidRPr="00D850C9">
              <w:rPr>
                <w:rFonts w:ascii="Arial" w:hAnsi="Arial" w:cs="Simplified Arabic"/>
                <w:sz w:val="16"/>
                <w:szCs w:val="16"/>
              </w:rPr>
              <w:t>76.1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3F9A" w:rsidRPr="00D850C9" w:rsidRDefault="00833F9A" w:rsidP="003A4637">
            <w:pPr>
              <w:bidi w:val="0"/>
              <w:jc w:val="right"/>
              <w:rPr>
                <w:rFonts w:ascii="Arial" w:hAnsi="Arial" w:cs="Simplified Arabic"/>
                <w:sz w:val="16"/>
                <w:szCs w:val="16"/>
              </w:rPr>
            </w:pPr>
            <w:r w:rsidRPr="00D850C9">
              <w:rPr>
                <w:rFonts w:ascii="Arial" w:hAnsi="Arial" w:cs="Simplified Arabic"/>
                <w:sz w:val="16"/>
                <w:szCs w:val="16"/>
              </w:rPr>
              <w:t>78.6</w:t>
            </w:r>
          </w:p>
        </w:tc>
        <w:tc>
          <w:tcPr>
            <w:tcW w:w="2528" w:type="dxa"/>
            <w:tcBorders>
              <w:top w:val="nil"/>
              <w:bottom w:val="nil"/>
            </w:tcBorders>
            <w:vAlign w:val="center"/>
          </w:tcPr>
          <w:p w:rsidR="00833F9A" w:rsidRPr="00D850C9" w:rsidRDefault="00833F9A">
            <w:pPr>
              <w:rPr>
                <w:rFonts w:ascii="Arial" w:hAnsi="Arial" w:cs="Simplified Arabic"/>
                <w:sz w:val="16"/>
                <w:szCs w:val="16"/>
              </w:rPr>
            </w:pPr>
            <w:r w:rsidRPr="00D850C9">
              <w:rPr>
                <w:rFonts w:ascii="Arial" w:hAnsi="Arial" w:cs="Simplified Arabic"/>
                <w:sz w:val="16"/>
                <w:szCs w:val="16"/>
                <w:rtl/>
              </w:rPr>
              <w:t>نسبة القيمة المضافة إلى الإنتاج (%)</w:t>
            </w:r>
          </w:p>
        </w:tc>
      </w:tr>
      <w:tr w:rsidR="00833F9A" w:rsidRPr="00D850C9" w:rsidTr="007709B0">
        <w:trPr>
          <w:cantSplit/>
          <w:trHeight w:val="284"/>
          <w:jc w:val="center"/>
        </w:trPr>
        <w:tc>
          <w:tcPr>
            <w:tcW w:w="2695" w:type="dxa"/>
            <w:tcBorders>
              <w:top w:val="nil"/>
              <w:bottom w:val="nil"/>
            </w:tcBorders>
            <w:vAlign w:val="center"/>
          </w:tcPr>
          <w:p w:rsidR="00833F9A" w:rsidRPr="00D850C9" w:rsidRDefault="00833F9A">
            <w:pPr>
              <w:jc w:val="right"/>
              <w:rPr>
                <w:rFonts w:ascii="Arial" w:hAnsi="Arial" w:cs="Simplified Arabic"/>
                <w:sz w:val="16"/>
                <w:szCs w:val="16"/>
              </w:rPr>
            </w:pPr>
            <w:r w:rsidRPr="00D850C9">
              <w:rPr>
                <w:rFonts w:ascii="Arial" w:hAnsi="Arial" w:cs="Simplified Arabic"/>
                <w:sz w:val="16"/>
                <w:szCs w:val="16"/>
              </w:rPr>
              <w:t>Compensation of Employees to Value Added (%)</w:t>
            </w:r>
          </w:p>
        </w:tc>
        <w:tc>
          <w:tcPr>
            <w:tcW w:w="992" w:type="dxa"/>
            <w:tcBorders>
              <w:top w:val="nil"/>
              <w:bottom w:val="nil"/>
              <w:right w:val="nil"/>
            </w:tcBorders>
            <w:vAlign w:val="center"/>
          </w:tcPr>
          <w:p w:rsidR="00833F9A" w:rsidRPr="00D850C9" w:rsidRDefault="00833F9A" w:rsidP="00CB5FFF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850C9">
              <w:rPr>
                <w:rFonts w:ascii="Arial" w:hAnsi="Arial" w:cs="Arial"/>
                <w:sz w:val="16"/>
                <w:szCs w:val="16"/>
              </w:rPr>
              <w:t>44.6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3F9A" w:rsidRPr="00D850C9" w:rsidRDefault="00833F9A" w:rsidP="003A4637">
            <w:pPr>
              <w:bidi w:val="0"/>
              <w:jc w:val="right"/>
              <w:rPr>
                <w:rFonts w:ascii="Arial" w:hAnsi="Arial" w:cs="Simplified Arabic"/>
                <w:sz w:val="16"/>
                <w:szCs w:val="16"/>
              </w:rPr>
            </w:pPr>
            <w:r w:rsidRPr="00D850C9">
              <w:rPr>
                <w:rFonts w:ascii="Arial" w:hAnsi="Arial" w:cs="Simplified Arabic"/>
                <w:sz w:val="16"/>
                <w:szCs w:val="16"/>
              </w:rPr>
              <w:t>45.6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3F9A" w:rsidRPr="00D850C9" w:rsidRDefault="00833F9A" w:rsidP="003A4637">
            <w:pPr>
              <w:bidi w:val="0"/>
              <w:jc w:val="right"/>
              <w:rPr>
                <w:rFonts w:ascii="Arial" w:hAnsi="Arial" w:cs="Simplified Arabic"/>
                <w:sz w:val="16"/>
                <w:szCs w:val="16"/>
              </w:rPr>
            </w:pPr>
            <w:r w:rsidRPr="00D850C9">
              <w:rPr>
                <w:rFonts w:ascii="Arial" w:hAnsi="Arial" w:cs="Simplified Arabic"/>
                <w:sz w:val="16"/>
                <w:szCs w:val="16"/>
              </w:rPr>
              <w:t>48.1</w:t>
            </w:r>
          </w:p>
        </w:tc>
        <w:tc>
          <w:tcPr>
            <w:tcW w:w="2528" w:type="dxa"/>
            <w:tcBorders>
              <w:top w:val="nil"/>
              <w:bottom w:val="nil"/>
            </w:tcBorders>
            <w:vAlign w:val="center"/>
          </w:tcPr>
          <w:p w:rsidR="00833F9A" w:rsidRPr="00D850C9" w:rsidRDefault="00833F9A">
            <w:pPr>
              <w:rPr>
                <w:rFonts w:ascii="Arial" w:hAnsi="Arial" w:cs="Simplified Arabic"/>
                <w:sz w:val="16"/>
                <w:szCs w:val="16"/>
              </w:rPr>
            </w:pPr>
            <w:r w:rsidRPr="00D850C9">
              <w:rPr>
                <w:rFonts w:ascii="Arial" w:hAnsi="Arial" w:cs="Simplified Arabic"/>
                <w:sz w:val="16"/>
                <w:szCs w:val="16"/>
                <w:rtl/>
              </w:rPr>
              <w:t>نسبة التعويضات إلى القيمة المضافة (%)</w:t>
            </w:r>
          </w:p>
        </w:tc>
      </w:tr>
      <w:tr w:rsidR="00833F9A" w:rsidRPr="00D850C9" w:rsidTr="007709B0">
        <w:trPr>
          <w:cantSplit/>
          <w:trHeight w:val="284"/>
          <w:jc w:val="center"/>
        </w:trPr>
        <w:tc>
          <w:tcPr>
            <w:tcW w:w="2695" w:type="dxa"/>
            <w:tcBorders>
              <w:top w:val="nil"/>
              <w:bottom w:val="single" w:sz="4" w:space="0" w:color="auto"/>
            </w:tcBorders>
            <w:vAlign w:val="center"/>
          </w:tcPr>
          <w:p w:rsidR="00833F9A" w:rsidRPr="00D850C9" w:rsidRDefault="00833F9A">
            <w:pPr>
              <w:jc w:val="right"/>
              <w:rPr>
                <w:rFonts w:ascii="Arial" w:hAnsi="Arial" w:cs="Simplified Arabic"/>
                <w:sz w:val="16"/>
                <w:szCs w:val="16"/>
              </w:rPr>
            </w:pPr>
            <w:r w:rsidRPr="00D850C9">
              <w:rPr>
                <w:rFonts w:ascii="Arial" w:hAnsi="Arial" w:cs="Simplified Arabic"/>
                <w:sz w:val="16"/>
                <w:szCs w:val="16"/>
              </w:rPr>
              <w:t>Annual Depreciation to Output (%)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:rsidR="00833F9A" w:rsidRPr="00D850C9" w:rsidRDefault="00833F9A" w:rsidP="00CB5FFF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850C9">
              <w:rPr>
                <w:rFonts w:ascii="Arial" w:hAnsi="Arial" w:cs="Arial"/>
                <w:sz w:val="16"/>
                <w:szCs w:val="16"/>
              </w:rPr>
              <w:t>5.6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33F9A" w:rsidRPr="00D850C9" w:rsidRDefault="00833F9A" w:rsidP="003A4637">
            <w:pPr>
              <w:bidi w:val="0"/>
              <w:jc w:val="right"/>
              <w:rPr>
                <w:rFonts w:ascii="Arial" w:hAnsi="Arial" w:cs="Simplified Arabic"/>
                <w:sz w:val="16"/>
                <w:szCs w:val="16"/>
              </w:rPr>
            </w:pPr>
            <w:r w:rsidRPr="00D850C9">
              <w:rPr>
                <w:rFonts w:ascii="Arial" w:hAnsi="Arial" w:cs="Simplified Arabic" w:hint="cs"/>
                <w:sz w:val="16"/>
                <w:szCs w:val="16"/>
                <w:rtl/>
              </w:rPr>
              <w:t>5.8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33F9A" w:rsidRPr="00D850C9" w:rsidRDefault="00833F9A" w:rsidP="003A4637">
            <w:pPr>
              <w:bidi w:val="0"/>
              <w:jc w:val="right"/>
              <w:rPr>
                <w:rFonts w:ascii="Arial" w:hAnsi="Arial" w:cs="Simplified Arabic"/>
                <w:sz w:val="16"/>
                <w:szCs w:val="16"/>
              </w:rPr>
            </w:pPr>
            <w:r w:rsidRPr="00D850C9">
              <w:rPr>
                <w:rFonts w:ascii="Arial" w:hAnsi="Arial" w:cs="Simplified Arabic"/>
                <w:sz w:val="16"/>
                <w:szCs w:val="16"/>
              </w:rPr>
              <w:t>8.5</w:t>
            </w:r>
          </w:p>
        </w:tc>
        <w:tc>
          <w:tcPr>
            <w:tcW w:w="2528" w:type="dxa"/>
            <w:tcBorders>
              <w:top w:val="nil"/>
              <w:bottom w:val="single" w:sz="4" w:space="0" w:color="auto"/>
            </w:tcBorders>
            <w:vAlign w:val="center"/>
          </w:tcPr>
          <w:p w:rsidR="00833F9A" w:rsidRPr="00D850C9" w:rsidRDefault="00833F9A">
            <w:pPr>
              <w:rPr>
                <w:rFonts w:ascii="Arial" w:hAnsi="Arial" w:cs="Simplified Arabic"/>
                <w:sz w:val="16"/>
                <w:szCs w:val="16"/>
              </w:rPr>
            </w:pPr>
            <w:r w:rsidRPr="00D850C9">
              <w:rPr>
                <w:rFonts w:ascii="Arial" w:hAnsi="Arial" w:cs="Simplified Arabic"/>
                <w:sz w:val="16"/>
                <w:szCs w:val="16"/>
                <w:rtl/>
              </w:rPr>
              <w:t xml:space="preserve">نسبة </w:t>
            </w:r>
            <w:proofErr w:type="spellStart"/>
            <w:r w:rsidRPr="00D850C9">
              <w:rPr>
                <w:rFonts w:ascii="Arial" w:hAnsi="Arial" w:cs="Simplified Arabic"/>
                <w:sz w:val="16"/>
                <w:szCs w:val="16"/>
                <w:rtl/>
              </w:rPr>
              <w:t>الاهتلاك</w:t>
            </w:r>
            <w:proofErr w:type="spellEnd"/>
            <w:r w:rsidRPr="00D850C9">
              <w:rPr>
                <w:rFonts w:ascii="Arial" w:hAnsi="Arial" w:cs="Simplified Arabic"/>
                <w:sz w:val="16"/>
                <w:szCs w:val="16"/>
                <w:rtl/>
              </w:rPr>
              <w:t xml:space="preserve"> السنوي إلى الإنتاج (%)</w:t>
            </w:r>
          </w:p>
        </w:tc>
      </w:tr>
    </w:tbl>
    <w:p w:rsidR="005A1D5E" w:rsidRPr="00D850C9" w:rsidRDefault="005A1D5E" w:rsidP="003662AC">
      <w:pPr>
        <w:rPr>
          <w:rtl/>
        </w:rPr>
      </w:pPr>
    </w:p>
    <w:p w:rsidR="00C975E1" w:rsidRPr="00D850C9" w:rsidRDefault="00C975E1" w:rsidP="003662AC">
      <w:pPr>
        <w:rPr>
          <w:rtl/>
        </w:rPr>
      </w:pPr>
    </w:p>
    <w:p w:rsidR="00C975E1" w:rsidRPr="00D850C9" w:rsidRDefault="00C975E1" w:rsidP="003662AC">
      <w:pPr>
        <w:rPr>
          <w:rtl/>
        </w:rPr>
      </w:pPr>
    </w:p>
    <w:p w:rsidR="00C975E1" w:rsidRPr="00D850C9" w:rsidRDefault="00C975E1" w:rsidP="003662AC">
      <w:pPr>
        <w:rPr>
          <w:rtl/>
        </w:rPr>
      </w:pPr>
    </w:p>
    <w:p w:rsidR="00C975E1" w:rsidRPr="00D850C9" w:rsidRDefault="00C975E1" w:rsidP="003662AC">
      <w:pPr>
        <w:rPr>
          <w:rtl/>
        </w:rPr>
      </w:pPr>
    </w:p>
    <w:p w:rsidR="00C975E1" w:rsidRPr="00D850C9" w:rsidRDefault="00C975E1" w:rsidP="003662AC">
      <w:pPr>
        <w:rPr>
          <w:rtl/>
        </w:rPr>
      </w:pPr>
    </w:p>
    <w:p w:rsidR="00C975E1" w:rsidRPr="00D850C9" w:rsidRDefault="00C975E1" w:rsidP="003662AC">
      <w:pPr>
        <w:rPr>
          <w:rtl/>
        </w:rPr>
      </w:pPr>
    </w:p>
    <w:p w:rsidR="00C975E1" w:rsidRPr="00D850C9" w:rsidRDefault="00C975E1" w:rsidP="003662AC">
      <w:pPr>
        <w:rPr>
          <w:rtl/>
        </w:rPr>
      </w:pPr>
    </w:p>
    <w:p w:rsidR="00C975E1" w:rsidRPr="00D850C9" w:rsidRDefault="00C975E1" w:rsidP="003662AC">
      <w:pPr>
        <w:rPr>
          <w:rtl/>
        </w:rPr>
      </w:pPr>
    </w:p>
    <w:p w:rsidR="00C975E1" w:rsidRPr="00D850C9" w:rsidRDefault="00C975E1" w:rsidP="003662AC">
      <w:pPr>
        <w:rPr>
          <w:rtl/>
        </w:rPr>
      </w:pPr>
    </w:p>
    <w:p w:rsidR="00C975E1" w:rsidRPr="00D850C9" w:rsidRDefault="00C975E1" w:rsidP="003662AC">
      <w:pPr>
        <w:rPr>
          <w:rtl/>
        </w:rPr>
      </w:pPr>
    </w:p>
    <w:p w:rsidR="00C975E1" w:rsidRPr="00D850C9" w:rsidRDefault="00C975E1" w:rsidP="003662AC">
      <w:pPr>
        <w:rPr>
          <w:rtl/>
        </w:rPr>
      </w:pPr>
    </w:p>
    <w:p w:rsidR="00C975E1" w:rsidRPr="00D850C9" w:rsidRDefault="00C975E1" w:rsidP="003662AC">
      <w:pPr>
        <w:rPr>
          <w:rtl/>
        </w:rPr>
      </w:pPr>
    </w:p>
    <w:p w:rsidR="00C975E1" w:rsidRPr="00D850C9" w:rsidRDefault="00C975E1" w:rsidP="003662AC">
      <w:pPr>
        <w:rPr>
          <w:rtl/>
        </w:rPr>
      </w:pPr>
    </w:p>
    <w:p w:rsidR="00C975E1" w:rsidRPr="00D850C9" w:rsidRDefault="00C975E1" w:rsidP="003662AC">
      <w:pPr>
        <w:rPr>
          <w:rtl/>
        </w:rPr>
      </w:pPr>
    </w:p>
    <w:p w:rsidR="00C975E1" w:rsidRPr="00D850C9" w:rsidRDefault="00C975E1" w:rsidP="003662AC">
      <w:pPr>
        <w:rPr>
          <w:rtl/>
        </w:rPr>
      </w:pPr>
    </w:p>
    <w:p w:rsidR="00C975E1" w:rsidRPr="00D850C9" w:rsidRDefault="00C975E1" w:rsidP="003662AC">
      <w:pPr>
        <w:rPr>
          <w:rtl/>
        </w:rPr>
      </w:pPr>
    </w:p>
    <w:p w:rsidR="00C975E1" w:rsidRPr="00D850C9" w:rsidRDefault="00C975E1" w:rsidP="003662AC">
      <w:pPr>
        <w:rPr>
          <w:rtl/>
        </w:rPr>
      </w:pPr>
    </w:p>
    <w:p w:rsidR="00C975E1" w:rsidRPr="00D850C9" w:rsidRDefault="00C975E1" w:rsidP="003662AC">
      <w:pPr>
        <w:rPr>
          <w:rtl/>
        </w:rPr>
      </w:pPr>
    </w:p>
    <w:p w:rsidR="00C975E1" w:rsidRPr="00D850C9" w:rsidRDefault="00C975E1" w:rsidP="003662AC">
      <w:pPr>
        <w:rPr>
          <w:rtl/>
        </w:rPr>
      </w:pPr>
    </w:p>
    <w:p w:rsidR="00C975E1" w:rsidRPr="00D850C9" w:rsidRDefault="00C975E1" w:rsidP="003662AC">
      <w:pPr>
        <w:rPr>
          <w:rtl/>
        </w:rPr>
      </w:pPr>
    </w:p>
    <w:p w:rsidR="00C975E1" w:rsidRPr="00D850C9" w:rsidRDefault="00C975E1" w:rsidP="003662AC">
      <w:pPr>
        <w:rPr>
          <w:rtl/>
        </w:rPr>
      </w:pPr>
    </w:p>
    <w:p w:rsidR="00C975E1" w:rsidRPr="00D850C9" w:rsidRDefault="00C975E1" w:rsidP="003662AC">
      <w:pPr>
        <w:rPr>
          <w:rtl/>
        </w:rPr>
      </w:pPr>
    </w:p>
    <w:p w:rsidR="00C975E1" w:rsidRPr="00D850C9" w:rsidRDefault="00C975E1" w:rsidP="003662AC">
      <w:pPr>
        <w:rPr>
          <w:rtl/>
        </w:rPr>
      </w:pPr>
    </w:p>
    <w:p w:rsidR="00C975E1" w:rsidRPr="00D850C9" w:rsidRDefault="00C975E1" w:rsidP="003662AC">
      <w:pPr>
        <w:rPr>
          <w:rtl/>
        </w:rPr>
      </w:pPr>
    </w:p>
    <w:p w:rsidR="00C975E1" w:rsidRPr="00D850C9" w:rsidRDefault="00C975E1" w:rsidP="003662AC">
      <w:pPr>
        <w:rPr>
          <w:rtl/>
        </w:rPr>
      </w:pPr>
    </w:p>
    <w:sectPr w:rsidR="00C975E1" w:rsidRPr="00D850C9" w:rsidSect="00124850">
      <w:headerReference w:type="default" r:id="rId17"/>
      <w:footerReference w:type="default" r:id="rId18"/>
      <w:pgSz w:w="9639" w:h="13608"/>
      <w:pgMar w:top="1418" w:right="1418" w:bottom="1418" w:left="1418" w:header="680" w:footer="680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5C67" w:rsidRDefault="006E5C67">
      <w:r>
        <w:separator/>
      </w:r>
    </w:p>
  </w:endnote>
  <w:endnote w:type="continuationSeparator" w:id="0">
    <w:p w:rsidR="006E5C67" w:rsidRDefault="006E5C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71FF" w:rsidRDefault="001E652C">
    <w:pPr>
      <w:pStyle w:val="Footer"/>
      <w:framePr w:wrap="around" w:vAnchor="text" w:hAnchor="margin" w:xAlign="center" w:y="1"/>
      <w:rPr>
        <w:rStyle w:val="PageNumber"/>
        <w:rtl/>
      </w:rPr>
    </w:pPr>
    <w:r>
      <w:rPr>
        <w:rStyle w:val="PageNumber"/>
        <w:rtl/>
      </w:rPr>
      <w:fldChar w:fldCharType="begin"/>
    </w:r>
    <w:r w:rsidR="001F71FF"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:rsidR="001F71FF" w:rsidRDefault="001F71FF">
    <w:pPr>
      <w:pStyle w:val="Footer"/>
      <w:rPr>
        <w:rtl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71FF" w:rsidRPr="004636E9" w:rsidRDefault="001E652C">
    <w:pPr>
      <w:pStyle w:val="Footer"/>
      <w:framePr w:wrap="around" w:vAnchor="text" w:hAnchor="margin" w:xAlign="center" w:y="1"/>
      <w:rPr>
        <w:rStyle w:val="PageNumber"/>
        <w:rFonts w:ascii="Arial" w:hAnsi="Arial" w:cs="Arial"/>
        <w:sz w:val="16"/>
        <w:szCs w:val="16"/>
        <w:rtl/>
      </w:rPr>
    </w:pPr>
    <w:r w:rsidRPr="004636E9">
      <w:rPr>
        <w:rStyle w:val="PageNumber"/>
        <w:rFonts w:ascii="Arial" w:hAnsi="Arial" w:cs="Arial"/>
        <w:sz w:val="16"/>
        <w:szCs w:val="16"/>
        <w:rtl/>
      </w:rPr>
      <w:fldChar w:fldCharType="begin"/>
    </w:r>
    <w:r w:rsidR="001F71FF" w:rsidRPr="004636E9">
      <w:rPr>
        <w:rStyle w:val="PageNumber"/>
        <w:rFonts w:ascii="Arial" w:hAnsi="Arial" w:cs="Arial"/>
        <w:sz w:val="16"/>
        <w:szCs w:val="16"/>
      </w:rPr>
      <w:instrText xml:space="preserve">PAGE  </w:instrText>
    </w:r>
    <w:r w:rsidRPr="004636E9">
      <w:rPr>
        <w:rStyle w:val="PageNumber"/>
        <w:rFonts w:ascii="Arial" w:hAnsi="Arial" w:cs="Arial"/>
        <w:sz w:val="16"/>
        <w:szCs w:val="16"/>
        <w:rtl/>
      </w:rPr>
      <w:fldChar w:fldCharType="separate"/>
    </w:r>
    <w:r w:rsidR="00D04144">
      <w:rPr>
        <w:rStyle w:val="PageNumber"/>
        <w:rFonts w:ascii="Arial" w:hAnsi="Arial" w:cs="Arial"/>
        <w:sz w:val="16"/>
        <w:szCs w:val="16"/>
        <w:rtl/>
      </w:rPr>
      <w:t>205</w:t>
    </w:r>
    <w:r w:rsidRPr="004636E9">
      <w:rPr>
        <w:rStyle w:val="PageNumber"/>
        <w:rFonts w:ascii="Arial" w:hAnsi="Arial" w:cs="Arial"/>
        <w:sz w:val="16"/>
        <w:szCs w:val="16"/>
        <w:rtl/>
      </w:rPr>
      <w:fldChar w:fldCharType="end"/>
    </w:r>
  </w:p>
  <w:p w:rsidR="001F71FF" w:rsidRPr="004636E9" w:rsidRDefault="004636E9" w:rsidP="00533197">
    <w:pPr>
      <w:pStyle w:val="Footer"/>
      <w:tabs>
        <w:tab w:val="clear" w:pos="4153"/>
        <w:tab w:val="clear" w:pos="8306"/>
        <w:tab w:val="left" w:pos="5789"/>
      </w:tabs>
      <w:rPr>
        <w:sz w:val="16"/>
        <w:szCs w:val="16"/>
        <w:rtl/>
      </w:rPr>
    </w:pPr>
    <w:r>
      <w:rPr>
        <w:rtl/>
      </w:rPr>
      <w:tab/>
    </w:r>
    <w:r w:rsidR="00533197">
      <w:rPr>
        <w:rFonts w:hint="cs"/>
        <w:rtl/>
      </w:rPr>
      <w:t xml:space="preserve">    </w:t>
    </w:r>
    <w:r w:rsidRPr="004636E9">
      <w:rPr>
        <w:rFonts w:hint="cs"/>
        <w:sz w:val="16"/>
        <w:szCs w:val="16"/>
        <w:rtl/>
      </w:rPr>
      <w:t>المالية والتأمين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3197" w:rsidRDefault="00533197">
    <w:pPr>
      <w:pStyle w:val="Footer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3197" w:rsidRPr="004636E9" w:rsidRDefault="001E652C">
    <w:pPr>
      <w:pStyle w:val="Footer"/>
      <w:framePr w:wrap="around" w:vAnchor="text" w:hAnchor="margin" w:xAlign="center" w:y="1"/>
      <w:rPr>
        <w:rStyle w:val="PageNumber"/>
        <w:rFonts w:ascii="Arial" w:hAnsi="Arial" w:cs="Arial"/>
        <w:sz w:val="16"/>
        <w:szCs w:val="16"/>
        <w:rtl/>
      </w:rPr>
    </w:pPr>
    <w:r w:rsidRPr="004636E9">
      <w:rPr>
        <w:rStyle w:val="PageNumber"/>
        <w:rFonts w:ascii="Arial" w:hAnsi="Arial" w:cs="Arial"/>
        <w:sz w:val="16"/>
        <w:szCs w:val="16"/>
        <w:rtl/>
      </w:rPr>
      <w:fldChar w:fldCharType="begin"/>
    </w:r>
    <w:r w:rsidR="00533197" w:rsidRPr="004636E9">
      <w:rPr>
        <w:rStyle w:val="PageNumber"/>
        <w:rFonts w:ascii="Arial" w:hAnsi="Arial" w:cs="Arial"/>
        <w:sz w:val="16"/>
        <w:szCs w:val="16"/>
      </w:rPr>
      <w:instrText xml:space="preserve">PAGE  </w:instrText>
    </w:r>
    <w:r w:rsidRPr="004636E9">
      <w:rPr>
        <w:rStyle w:val="PageNumber"/>
        <w:rFonts w:ascii="Arial" w:hAnsi="Arial" w:cs="Arial"/>
        <w:sz w:val="16"/>
        <w:szCs w:val="16"/>
        <w:rtl/>
      </w:rPr>
      <w:fldChar w:fldCharType="separate"/>
    </w:r>
    <w:r w:rsidR="00D04144">
      <w:rPr>
        <w:rStyle w:val="PageNumber"/>
        <w:rFonts w:ascii="Arial" w:hAnsi="Arial" w:cs="Arial"/>
        <w:sz w:val="16"/>
        <w:szCs w:val="16"/>
        <w:rtl/>
      </w:rPr>
      <w:t>207</w:t>
    </w:r>
    <w:r w:rsidRPr="004636E9">
      <w:rPr>
        <w:rStyle w:val="PageNumber"/>
        <w:rFonts w:ascii="Arial" w:hAnsi="Arial" w:cs="Arial"/>
        <w:sz w:val="16"/>
        <w:szCs w:val="16"/>
        <w:rtl/>
      </w:rPr>
      <w:fldChar w:fldCharType="end"/>
    </w:r>
  </w:p>
  <w:p w:rsidR="00533197" w:rsidRPr="004636E9" w:rsidRDefault="00533197" w:rsidP="004636E9">
    <w:pPr>
      <w:pStyle w:val="Footer"/>
      <w:tabs>
        <w:tab w:val="clear" w:pos="4153"/>
        <w:tab w:val="clear" w:pos="8306"/>
        <w:tab w:val="left" w:pos="5789"/>
      </w:tabs>
      <w:rPr>
        <w:sz w:val="16"/>
        <w:szCs w:val="16"/>
        <w:rtl/>
      </w:rPr>
    </w:pPr>
    <w:r>
      <w:rPr>
        <w:rtl/>
      </w:rPr>
      <w:tab/>
    </w:r>
    <w:r>
      <w:rPr>
        <w:rFonts w:hint="cs"/>
        <w:rtl/>
      </w:rPr>
      <w:t xml:space="preserve">                                                                   </w:t>
    </w:r>
    <w:r w:rsidRPr="004636E9">
      <w:rPr>
        <w:rFonts w:hint="cs"/>
        <w:sz w:val="16"/>
        <w:szCs w:val="16"/>
        <w:rtl/>
      </w:rPr>
      <w:t>المالية والتأمين</w:t>
    </w: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53D4" w:rsidRPr="004636E9" w:rsidRDefault="001E652C">
    <w:pPr>
      <w:pStyle w:val="Footer"/>
      <w:framePr w:wrap="around" w:vAnchor="text" w:hAnchor="margin" w:xAlign="center" w:y="1"/>
      <w:rPr>
        <w:rStyle w:val="PageNumber"/>
        <w:rFonts w:ascii="Arial" w:hAnsi="Arial" w:cs="Arial"/>
        <w:sz w:val="16"/>
        <w:szCs w:val="16"/>
        <w:rtl/>
      </w:rPr>
    </w:pPr>
    <w:r w:rsidRPr="004636E9">
      <w:rPr>
        <w:rStyle w:val="PageNumber"/>
        <w:rFonts w:ascii="Arial" w:hAnsi="Arial" w:cs="Arial"/>
        <w:sz w:val="16"/>
        <w:szCs w:val="16"/>
        <w:rtl/>
      </w:rPr>
      <w:fldChar w:fldCharType="begin"/>
    </w:r>
    <w:r w:rsidR="009D53D4" w:rsidRPr="004636E9">
      <w:rPr>
        <w:rStyle w:val="PageNumber"/>
        <w:rFonts w:ascii="Arial" w:hAnsi="Arial" w:cs="Arial"/>
        <w:sz w:val="16"/>
        <w:szCs w:val="16"/>
      </w:rPr>
      <w:instrText xml:space="preserve">PAGE  </w:instrText>
    </w:r>
    <w:r w:rsidRPr="004636E9">
      <w:rPr>
        <w:rStyle w:val="PageNumber"/>
        <w:rFonts w:ascii="Arial" w:hAnsi="Arial" w:cs="Arial"/>
        <w:sz w:val="16"/>
        <w:szCs w:val="16"/>
        <w:rtl/>
      </w:rPr>
      <w:fldChar w:fldCharType="separate"/>
    </w:r>
    <w:r w:rsidR="00D04144">
      <w:rPr>
        <w:rStyle w:val="PageNumber"/>
        <w:rFonts w:ascii="Arial" w:hAnsi="Arial" w:cs="Arial"/>
        <w:sz w:val="16"/>
        <w:szCs w:val="16"/>
        <w:rtl/>
      </w:rPr>
      <w:t>208</w:t>
    </w:r>
    <w:r w:rsidRPr="004636E9">
      <w:rPr>
        <w:rStyle w:val="PageNumber"/>
        <w:rFonts w:ascii="Arial" w:hAnsi="Arial" w:cs="Arial"/>
        <w:sz w:val="16"/>
        <w:szCs w:val="16"/>
        <w:rtl/>
      </w:rPr>
      <w:fldChar w:fldCharType="end"/>
    </w:r>
  </w:p>
  <w:p w:rsidR="009D53D4" w:rsidRPr="004636E9" w:rsidRDefault="009D53D4" w:rsidP="009D53D4">
    <w:pPr>
      <w:pStyle w:val="Footer"/>
      <w:tabs>
        <w:tab w:val="clear" w:pos="4153"/>
        <w:tab w:val="clear" w:pos="8306"/>
        <w:tab w:val="left" w:pos="5789"/>
      </w:tabs>
      <w:rPr>
        <w:sz w:val="16"/>
        <w:szCs w:val="16"/>
        <w:rtl/>
      </w:rPr>
    </w:pPr>
    <w:r>
      <w:rPr>
        <w:rtl/>
      </w:rPr>
      <w:tab/>
    </w:r>
    <w:r>
      <w:rPr>
        <w:rFonts w:hint="cs"/>
        <w:rtl/>
      </w:rPr>
      <w:t xml:space="preserve">    </w:t>
    </w:r>
    <w:r w:rsidRPr="004636E9">
      <w:rPr>
        <w:rFonts w:hint="cs"/>
        <w:sz w:val="16"/>
        <w:szCs w:val="16"/>
        <w:rtl/>
      </w:rPr>
      <w:t>المالية والتأمين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5C67" w:rsidRDefault="006E5C67">
      <w:r>
        <w:separator/>
      </w:r>
    </w:p>
  </w:footnote>
  <w:footnote w:type="continuationSeparator" w:id="0">
    <w:p w:rsidR="006E5C67" w:rsidRDefault="006E5C6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3197" w:rsidRDefault="00533197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028B" w:rsidRDefault="0026028B" w:rsidP="0026028B">
    <w:pPr>
      <w:pStyle w:val="Header"/>
      <w:tabs>
        <w:tab w:val="right" w:pos="6803"/>
      </w:tabs>
      <w:rPr>
        <w:rFonts w:ascii="Simplified Arabic" w:hAnsi="Simplified Arabic"/>
        <w:szCs w:val="16"/>
      </w:rPr>
    </w:pPr>
    <w:r>
      <w:rPr>
        <w:rFonts w:ascii="Simplified Arabic" w:hAnsi="Simplified Arabic"/>
        <w:szCs w:val="16"/>
        <w:rtl/>
      </w:rPr>
      <w:t>كتاب فلسطين الإحصائي السنوي 2012                                                          الفلســطينيون في الاراضي الفلسطينية</w:t>
    </w:r>
    <w:r>
      <w:rPr>
        <w:rFonts w:ascii="Simplified Arabic" w:hAnsi="Simplified Arabic"/>
        <w:szCs w:val="16"/>
        <w:rtl/>
      </w:rPr>
      <w:tab/>
    </w:r>
  </w:p>
  <w:p w:rsidR="00FB2FBF" w:rsidRPr="0026028B" w:rsidRDefault="00FB2FBF" w:rsidP="0026028B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3197" w:rsidRDefault="00533197">
    <w:pPr>
      <w:pStyle w:val="Header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028B" w:rsidRDefault="0026028B" w:rsidP="0026028B">
    <w:pPr>
      <w:pStyle w:val="Header"/>
      <w:tabs>
        <w:tab w:val="right" w:pos="6803"/>
      </w:tabs>
      <w:rPr>
        <w:rFonts w:ascii="Simplified Arabic" w:hAnsi="Simplified Arabic"/>
        <w:szCs w:val="16"/>
      </w:rPr>
    </w:pPr>
    <w:r>
      <w:rPr>
        <w:rFonts w:ascii="Simplified Arabic" w:hAnsi="Simplified Arabic"/>
        <w:szCs w:val="16"/>
        <w:rtl/>
      </w:rPr>
      <w:t xml:space="preserve">كتاب فلسطين الإحصائي السنوي 2012                                  </w:t>
    </w:r>
    <w:r>
      <w:rPr>
        <w:rFonts w:ascii="Simplified Arabic" w:hAnsi="Simplified Arabic" w:hint="cs"/>
        <w:szCs w:val="16"/>
        <w:rtl/>
      </w:rPr>
      <w:t xml:space="preserve">                                                                               </w:t>
    </w:r>
    <w:r>
      <w:rPr>
        <w:rFonts w:ascii="Simplified Arabic" w:hAnsi="Simplified Arabic"/>
        <w:szCs w:val="16"/>
        <w:rtl/>
      </w:rPr>
      <w:t xml:space="preserve">                       الفلســطينيون في الاراضي الفلسطينية</w:t>
    </w:r>
    <w:r>
      <w:rPr>
        <w:rFonts w:ascii="Simplified Arabic" w:hAnsi="Simplified Arabic"/>
        <w:szCs w:val="16"/>
        <w:rtl/>
      </w:rPr>
      <w:tab/>
    </w:r>
  </w:p>
  <w:p w:rsidR="0026028B" w:rsidRPr="0026028B" w:rsidRDefault="0026028B" w:rsidP="0026028B">
    <w:pPr>
      <w:pStyle w:val="Header"/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028B" w:rsidRDefault="0026028B" w:rsidP="0026028B">
    <w:pPr>
      <w:pStyle w:val="Header"/>
      <w:tabs>
        <w:tab w:val="right" w:pos="6803"/>
      </w:tabs>
      <w:rPr>
        <w:rFonts w:ascii="Simplified Arabic" w:hAnsi="Simplified Arabic"/>
        <w:szCs w:val="16"/>
      </w:rPr>
    </w:pPr>
    <w:r>
      <w:rPr>
        <w:rFonts w:ascii="Simplified Arabic" w:hAnsi="Simplified Arabic"/>
        <w:szCs w:val="16"/>
        <w:rtl/>
      </w:rPr>
      <w:t xml:space="preserve">كتاب فلسطين الإحصائي السنوي 2012                         </w:t>
    </w:r>
    <w:r>
      <w:rPr>
        <w:rFonts w:ascii="Simplified Arabic" w:hAnsi="Simplified Arabic" w:hint="cs"/>
        <w:szCs w:val="16"/>
        <w:rtl/>
      </w:rPr>
      <w:t xml:space="preserve">                                 </w:t>
    </w:r>
    <w:r>
      <w:rPr>
        <w:rFonts w:ascii="Simplified Arabic" w:hAnsi="Simplified Arabic"/>
        <w:szCs w:val="16"/>
        <w:rtl/>
      </w:rPr>
      <w:t>الفلســطينيون في الاراضي الفلسطينية</w:t>
    </w:r>
    <w:r>
      <w:rPr>
        <w:rFonts w:ascii="Simplified Arabic" w:hAnsi="Simplified Arabic"/>
        <w:szCs w:val="16"/>
        <w:rtl/>
      </w:rPr>
      <w:tab/>
    </w:r>
  </w:p>
  <w:p w:rsidR="0026028B" w:rsidRPr="0026028B" w:rsidRDefault="0026028B" w:rsidP="0026028B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7D19F7"/>
    <w:multiLevelType w:val="hybridMultilevel"/>
    <w:tmpl w:val="DD0A7E40"/>
    <w:lvl w:ilvl="0" w:tplc="04010001">
      <w:start w:val="1"/>
      <w:numFmt w:val="bullet"/>
      <w:lvlText w:val=""/>
      <w:lvlJc w:val="left"/>
      <w:pPr>
        <w:tabs>
          <w:tab w:val="num" w:pos="900"/>
        </w:tabs>
        <w:ind w:left="900" w:right="900" w:hanging="360"/>
      </w:pPr>
      <w:rPr>
        <w:rFonts w:ascii="Symbol" w:hAnsi="Symbol" w:hint="default"/>
      </w:rPr>
    </w:lvl>
    <w:lvl w:ilvl="1" w:tplc="04010003">
      <w:start w:val="1"/>
      <w:numFmt w:val="bullet"/>
      <w:lvlText w:val="o"/>
      <w:lvlJc w:val="left"/>
      <w:pPr>
        <w:tabs>
          <w:tab w:val="num" w:pos="1620"/>
        </w:tabs>
        <w:ind w:left="1620" w:right="1620" w:hanging="360"/>
      </w:pPr>
      <w:rPr>
        <w:rFonts w:ascii="Courier New" w:hAnsi="Courier New" w:hint="default"/>
      </w:rPr>
    </w:lvl>
    <w:lvl w:ilvl="2" w:tplc="04010005">
      <w:start w:val="1"/>
      <w:numFmt w:val="bullet"/>
      <w:lvlText w:val=""/>
      <w:lvlJc w:val="left"/>
      <w:pPr>
        <w:tabs>
          <w:tab w:val="num" w:pos="2340"/>
        </w:tabs>
        <w:ind w:left="2340" w:right="234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060"/>
        </w:tabs>
        <w:ind w:left="3060" w:right="306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780"/>
        </w:tabs>
        <w:ind w:left="3780" w:right="378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500"/>
        </w:tabs>
        <w:ind w:left="4500" w:right="450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220"/>
        </w:tabs>
        <w:ind w:left="5220" w:right="522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940"/>
        </w:tabs>
        <w:ind w:left="5940" w:right="594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660"/>
        </w:tabs>
        <w:ind w:left="6660" w:right="6660" w:hanging="360"/>
      </w:pPr>
      <w:rPr>
        <w:rFonts w:ascii="Wingdings" w:hAnsi="Wingdings" w:hint="default"/>
      </w:rPr>
    </w:lvl>
  </w:abstractNum>
  <w:abstractNum w:abstractNumId="1">
    <w:nsid w:val="420448D5"/>
    <w:multiLevelType w:val="hybridMultilevel"/>
    <w:tmpl w:val="DD0A7E40"/>
    <w:lvl w:ilvl="0" w:tplc="04010001">
      <w:start w:val="1"/>
      <w:numFmt w:val="bullet"/>
      <w:lvlText w:val=""/>
      <w:lvlJc w:val="left"/>
      <w:pPr>
        <w:tabs>
          <w:tab w:val="num" w:pos="900"/>
        </w:tabs>
        <w:ind w:left="900" w:right="900" w:hanging="360"/>
      </w:pPr>
      <w:rPr>
        <w:rFonts w:ascii="Symbol" w:hAnsi="Symbol" w:hint="default"/>
      </w:rPr>
    </w:lvl>
    <w:lvl w:ilvl="1" w:tplc="04010003">
      <w:start w:val="1"/>
      <w:numFmt w:val="bullet"/>
      <w:lvlText w:val="o"/>
      <w:lvlJc w:val="left"/>
      <w:pPr>
        <w:tabs>
          <w:tab w:val="num" w:pos="1620"/>
        </w:tabs>
        <w:ind w:left="1620" w:right="1620" w:hanging="360"/>
      </w:pPr>
      <w:rPr>
        <w:rFonts w:ascii="Courier New" w:hAnsi="Courier New" w:hint="default"/>
      </w:rPr>
    </w:lvl>
    <w:lvl w:ilvl="2" w:tplc="04010005">
      <w:start w:val="1"/>
      <w:numFmt w:val="bullet"/>
      <w:lvlText w:val=""/>
      <w:lvlJc w:val="left"/>
      <w:pPr>
        <w:tabs>
          <w:tab w:val="num" w:pos="2340"/>
        </w:tabs>
        <w:ind w:left="2340" w:right="234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060"/>
        </w:tabs>
        <w:ind w:left="3060" w:right="306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780"/>
        </w:tabs>
        <w:ind w:left="3780" w:right="378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500"/>
        </w:tabs>
        <w:ind w:left="4500" w:right="450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220"/>
        </w:tabs>
        <w:ind w:left="5220" w:right="522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940"/>
        </w:tabs>
        <w:ind w:left="5940" w:right="594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660"/>
        </w:tabs>
        <w:ind w:left="6660" w:right="6660" w:hanging="360"/>
      </w:pPr>
      <w:rPr>
        <w:rFonts w:ascii="Wingdings" w:hAnsi="Wingdings" w:hint="default"/>
      </w:rPr>
    </w:lvl>
  </w:abstractNum>
  <w:abstractNum w:abstractNumId="2">
    <w:nsid w:val="5B03598B"/>
    <w:multiLevelType w:val="hybridMultilevel"/>
    <w:tmpl w:val="DD0A7E40"/>
    <w:lvl w:ilvl="0" w:tplc="04010001">
      <w:start w:val="1"/>
      <w:numFmt w:val="bullet"/>
      <w:lvlText w:val=""/>
      <w:lvlJc w:val="left"/>
      <w:pPr>
        <w:tabs>
          <w:tab w:val="num" w:pos="900"/>
        </w:tabs>
        <w:ind w:left="900" w:right="900" w:hanging="360"/>
      </w:pPr>
      <w:rPr>
        <w:rFonts w:ascii="Symbol" w:hAnsi="Symbol" w:hint="default"/>
      </w:rPr>
    </w:lvl>
    <w:lvl w:ilvl="1" w:tplc="04010003">
      <w:start w:val="1"/>
      <w:numFmt w:val="bullet"/>
      <w:lvlText w:val="o"/>
      <w:lvlJc w:val="left"/>
      <w:pPr>
        <w:tabs>
          <w:tab w:val="num" w:pos="1620"/>
        </w:tabs>
        <w:ind w:left="1620" w:right="1620" w:hanging="360"/>
      </w:pPr>
      <w:rPr>
        <w:rFonts w:ascii="Courier New" w:hAnsi="Courier New" w:hint="default"/>
      </w:rPr>
    </w:lvl>
    <w:lvl w:ilvl="2" w:tplc="04010005">
      <w:start w:val="1"/>
      <w:numFmt w:val="bullet"/>
      <w:lvlText w:val=""/>
      <w:lvlJc w:val="left"/>
      <w:pPr>
        <w:tabs>
          <w:tab w:val="num" w:pos="2340"/>
        </w:tabs>
        <w:ind w:left="2340" w:right="234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060"/>
        </w:tabs>
        <w:ind w:left="3060" w:right="306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780"/>
        </w:tabs>
        <w:ind w:left="3780" w:right="378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500"/>
        </w:tabs>
        <w:ind w:left="4500" w:right="450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220"/>
        </w:tabs>
        <w:ind w:left="5220" w:right="522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940"/>
        </w:tabs>
        <w:ind w:left="5940" w:right="594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660"/>
        </w:tabs>
        <w:ind w:left="6660" w:right="6660" w:hanging="360"/>
      </w:pPr>
      <w:rPr>
        <w:rFonts w:ascii="Wingdings" w:hAnsi="Wingdings" w:hint="default"/>
      </w:rPr>
    </w:lvl>
  </w:abstractNum>
  <w:abstractNum w:abstractNumId="3">
    <w:nsid w:val="743327CA"/>
    <w:multiLevelType w:val="hybridMultilevel"/>
    <w:tmpl w:val="DD0A7E40"/>
    <w:lvl w:ilvl="0" w:tplc="04010001">
      <w:start w:val="1"/>
      <w:numFmt w:val="bullet"/>
      <w:lvlText w:val=""/>
      <w:lvlJc w:val="left"/>
      <w:pPr>
        <w:tabs>
          <w:tab w:val="num" w:pos="900"/>
        </w:tabs>
        <w:ind w:left="900" w:right="900" w:hanging="360"/>
      </w:pPr>
      <w:rPr>
        <w:rFonts w:ascii="Symbol" w:hAnsi="Symbol" w:hint="default"/>
      </w:rPr>
    </w:lvl>
    <w:lvl w:ilvl="1" w:tplc="04010003">
      <w:start w:val="1"/>
      <w:numFmt w:val="bullet"/>
      <w:lvlText w:val="o"/>
      <w:lvlJc w:val="left"/>
      <w:pPr>
        <w:tabs>
          <w:tab w:val="num" w:pos="1620"/>
        </w:tabs>
        <w:ind w:left="1620" w:right="1620" w:hanging="360"/>
      </w:pPr>
      <w:rPr>
        <w:rFonts w:ascii="Courier New" w:hAnsi="Courier New" w:hint="default"/>
      </w:rPr>
    </w:lvl>
    <w:lvl w:ilvl="2" w:tplc="04010005">
      <w:start w:val="1"/>
      <w:numFmt w:val="bullet"/>
      <w:lvlText w:val=""/>
      <w:lvlJc w:val="left"/>
      <w:pPr>
        <w:tabs>
          <w:tab w:val="num" w:pos="2340"/>
        </w:tabs>
        <w:ind w:left="2340" w:right="234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060"/>
        </w:tabs>
        <w:ind w:left="3060" w:right="306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780"/>
        </w:tabs>
        <w:ind w:left="3780" w:right="378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500"/>
        </w:tabs>
        <w:ind w:left="4500" w:right="450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220"/>
        </w:tabs>
        <w:ind w:left="5220" w:right="522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940"/>
        </w:tabs>
        <w:ind w:left="5940" w:right="594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660"/>
        </w:tabs>
        <w:ind w:left="6660" w:right="666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706B0"/>
    <w:rsid w:val="00017F27"/>
    <w:rsid w:val="00040364"/>
    <w:rsid w:val="00055BF1"/>
    <w:rsid w:val="000606B7"/>
    <w:rsid w:val="000710A1"/>
    <w:rsid w:val="000B0C95"/>
    <w:rsid w:val="000E1284"/>
    <w:rsid w:val="00124850"/>
    <w:rsid w:val="00130553"/>
    <w:rsid w:val="001447BD"/>
    <w:rsid w:val="001469CA"/>
    <w:rsid w:val="00190B49"/>
    <w:rsid w:val="001954FE"/>
    <w:rsid w:val="001C0AFE"/>
    <w:rsid w:val="001C3C0A"/>
    <w:rsid w:val="001D1C46"/>
    <w:rsid w:val="001D3F51"/>
    <w:rsid w:val="001D6106"/>
    <w:rsid w:val="001E3874"/>
    <w:rsid w:val="001E652C"/>
    <w:rsid w:val="001F71FF"/>
    <w:rsid w:val="0026028B"/>
    <w:rsid w:val="002927F1"/>
    <w:rsid w:val="002D33F3"/>
    <w:rsid w:val="002D63B5"/>
    <w:rsid w:val="0034679B"/>
    <w:rsid w:val="003662AC"/>
    <w:rsid w:val="003706B0"/>
    <w:rsid w:val="003A0395"/>
    <w:rsid w:val="003A4637"/>
    <w:rsid w:val="003B6161"/>
    <w:rsid w:val="003E04D2"/>
    <w:rsid w:val="003E5E22"/>
    <w:rsid w:val="003F1774"/>
    <w:rsid w:val="0041719F"/>
    <w:rsid w:val="00434B3F"/>
    <w:rsid w:val="004636E9"/>
    <w:rsid w:val="00494EE4"/>
    <w:rsid w:val="004A3964"/>
    <w:rsid w:val="004C7506"/>
    <w:rsid w:val="00533197"/>
    <w:rsid w:val="0055438F"/>
    <w:rsid w:val="005A1D5E"/>
    <w:rsid w:val="005C7BBD"/>
    <w:rsid w:val="00610219"/>
    <w:rsid w:val="00624A5F"/>
    <w:rsid w:val="00631195"/>
    <w:rsid w:val="0067601D"/>
    <w:rsid w:val="006B5FAB"/>
    <w:rsid w:val="006C4A81"/>
    <w:rsid w:val="006E5C67"/>
    <w:rsid w:val="00736F80"/>
    <w:rsid w:val="00751BAB"/>
    <w:rsid w:val="007631F9"/>
    <w:rsid w:val="00764292"/>
    <w:rsid w:val="007709B0"/>
    <w:rsid w:val="0077432C"/>
    <w:rsid w:val="0078360C"/>
    <w:rsid w:val="007B631A"/>
    <w:rsid w:val="007E471A"/>
    <w:rsid w:val="007E7EA7"/>
    <w:rsid w:val="008332FF"/>
    <w:rsid w:val="00833F9A"/>
    <w:rsid w:val="00841A01"/>
    <w:rsid w:val="008716DB"/>
    <w:rsid w:val="008D4F76"/>
    <w:rsid w:val="009074AA"/>
    <w:rsid w:val="00923D56"/>
    <w:rsid w:val="009244FF"/>
    <w:rsid w:val="00927C37"/>
    <w:rsid w:val="00947965"/>
    <w:rsid w:val="00993580"/>
    <w:rsid w:val="009C20BC"/>
    <w:rsid w:val="009D35E4"/>
    <w:rsid w:val="009D53D4"/>
    <w:rsid w:val="009E06C9"/>
    <w:rsid w:val="00A07B5D"/>
    <w:rsid w:val="00A23F9A"/>
    <w:rsid w:val="00A44531"/>
    <w:rsid w:val="00A557E2"/>
    <w:rsid w:val="00A76D54"/>
    <w:rsid w:val="00AB01FA"/>
    <w:rsid w:val="00AF4901"/>
    <w:rsid w:val="00B114D6"/>
    <w:rsid w:val="00B15C75"/>
    <w:rsid w:val="00B75E49"/>
    <w:rsid w:val="00B92383"/>
    <w:rsid w:val="00B96DF4"/>
    <w:rsid w:val="00BB5116"/>
    <w:rsid w:val="00BD5BCF"/>
    <w:rsid w:val="00BF0533"/>
    <w:rsid w:val="00C04C57"/>
    <w:rsid w:val="00C05919"/>
    <w:rsid w:val="00C21C5A"/>
    <w:rsid w:val="00C5004F"/>
    <w:rsid w:val="00C62B8C"/>
    <w:rsid w:val="00C975E1"/>
    <w:rsid w:val="00CE0A17"/>
    <w:rsid w:val="00CF14D5"/>
    <w:rsid w:val="00D00619"/>
    <w:rsid w:val="00D04144"/>
    <w:rsid w:val="00D5542F"/>
    <w:rsid w:val="00D6759A"/>
    <w:rsid w:val="00D80A2A"/>
    <w:rsid w:val="00D850C9"/>
    <w:rsid w:val="00D878C7"/>
    <w:rsid w:val="00DA3DD0"/>
    <w:rsid w:val="00DB0151"/>
    <w:rsid w:val="00DB3925"/>
    <w:rsid w:val="00DB5942"/>
    <w:rsid w:val="00DD50AF"/>
    <w:rsid w:val="00E17975"/>
    <w:rsid w:val="00E40094"/>
    <w:rsid w:val="00E444A7"/>
    <w:rsid w:val="00E47841"/>
    <w:rsid w:val="00E91A5D"/>
    <w:rsid w:val="00E9560C"/>
    <w:rsid w:val="00E97F5D"/>
    <w:rsid w:val="00EA4EA5"/>
    <w:rsid w:val="00EC34D5"/>
    <w:rsid w:val="00EF4609"/>
    <w:rsid w:val="00F20857"/>
    <w:rsid w:val="00F7700C"/>
    <w:rsid w:val="00FB0F13"/>
    <w:rsid w:val="00FB2FBF"/>
    <w:rsid w:val="00FC3115"/>
    <w:rsid w:val="00FD0499"/>
    <w:rsid w:val="00FF23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4850"/>
    <w:pPr>
      <w:bidi/>
    </w:pPr>
    <w:rPr>
      <w:sz w:val="24"/>
      <w:szCs w:val="24"/>
      <w:lang w:eastAsia="ar-SA"/>
    </w:rPr>
  </w:style>
  <w:style w:type="paragraph" w:styleId="Heading1">
    <w:name w:val="heading 1"/>
    <w:basedOn w:val="Normal"/>
    <w:next w:val="Normal"/>
    <w:qFormat/>
    <w:rsid w:val="00124850"/>
    <w:pPr>
      <w:keepNext/>
      <w:outlineLvl w:val="0"/>
    </w:pPr>
    <w:rPr>
      <w:rFonts w:cs="Simplified Arabic"/>
      <w:b/>
      <w:bCs/>
      <w:noProof/>
      <w:sz w:val="20"/>
      <w:szCs w:val="28"/>
      <w:lang w:eastAsia="en-US"/>
    </w:rPr>
  </w:style>
  <w:style w:type="paragraph" w:styleId="Heading2">
    <w:name w:val="heading 2"/>
    <w:basedOn w:val="Normal"/>
    <w:next w:val="Normal"/>
    <w:qFormat/>
    <w:rsid w:val="00124850"/>
    <w:pPr>
      <w:keepNext/>
      <w:outlineLvl w:val="1"/>
    </w:pPr>
    <w:rPr>
      <w:rFonts w:cs="Simplified Arabic"/>
      <w:b/>
      <w:bCs/>
      <w:noProof/>
      <w:sz w:val="20"/>
      <w:szCs w:val="20"/>
      <w:lang w:eastAsia="en-US"/>
    </w:rPr>
  </w:style>
  <w:style w:type="paragraph" w:styleId="Heading3">
    <w:name w:val="heading 3"/>
    <w:basedOn w:val="Normal"/>
    <w:next w:val="Normal"/>
    <w:qFormat/>
    <w:rsid w:val="00124850"/>
    <w:pPr>
      <w:keepNext/>
      <w:jc w:val="center"/>
      <w:outlineLvl w:val="2"/>
    </w:pPr>
    <w:rPr>
      <w:rFonts w:cs="Simplified Arabic"/>
      <w:b/>
      <w:bCs/>
      <w:noProof/>
      <w:sz w:val="20"/>
      <w:szCs w:val="20"/>
      <w:lang w:eastAsia="en-US"/>
    </w:rPr>
  </w:style>
  <w:style w:type="paragraph" w:styleId="Heading4">
    <w:name w:val="heading 4"/>
    <w:basedOn w:val="Normal"/>
    <w:next w:val="Normal"/>
    <w:qFormat/>
    <w:rsid w:val="00124850"/>
    <w:pPr>
      <w:keepNext/>
      <w:jc w:val="lowKashida"/>
      <w:outlineLvl w:val="3"/>
    </w:pPr>
    <w:rPr>
      <w:rFonts w:cs="Simplified Arabic"/>
      <w:b/>
      <w:bCs/>
      <w:noProof/>
      <w:lang w:eastAsia="en-US"/>
    </w:rPr>
  </w:style>
  <w:style w:type="paragraph" w:styleId="Heading5">
    <w:name w:val="heading 5"/>
    <w:basedOn w:val="Normal"/>
    <w:next w:val="Normal"/>
    <w:qFormat/>
    <w:rsid w:val="00124850"/>
    <w:pPr>
      <w:keepNext/>
      <w:jc w:val="center"/>
      <w:outlineLvl w:val="4"/>
    </w:pPr>
    <w:rPr>
      <w:b/>
      <w:bCs/>
      <w:noProof/>
      <w:sz w:val="28"/>
      <w:szCs w:val="28"/>
      <w:lang w:eastAsia="en-US"/>
    </w:rPr>
  </w:style>
  <w:style w:type="paragraph" w:styleId="Heading6">
    <w:name w:val="heading 6"/>
    <w:basedOn w:val="Normal"/>
    <w:next w:val="Normal"/>
    <w:qFormat/>
    <w:rsid w:val="00124850"/>
    <w:pPr>
      <w:keepNext/>
      <w:ind w:right="-328"/>
      <w:outlineLvl w:val="5"/>
    </w:pPr>
    <w:rPr>
      <w:rFonts w:ascii="Arial" w:hAnsi="Arial" w:cs="Arial"/>
      <w:b/>
      <w:bCs/>
      <w:noProof/>
      <w:sz w:val="14"/>
      <w:szCs w:val="16"/>
      <w:lang w:eastAsia="en-US"/>
    </w:rPr>
  </w:style>
  <w:style w:type="paragraph" w:styleId="Heading8">
    <w:name w:val="heading 8"/>
    <w:basedOn w:val="Normal"/>
    <w:next w:val="Normal"/>
    <w:qFormat/>
    <w:rsid w:val="00124850"/>
    <w:pPr>
      <w:keepNext/>
      <w:outlineLvl w:val="7"/>
    </w:pPr>
    <w:rPr>
      <w:rFonts w:ascii="Arial" w:hAnsi="Arial" w:cs="Arial"/>
      <w:b/>
      <w:bCs/>
      <w:noProof/>
      <w:sz w:val="16"/>
      <w:szCs w:val="16"/>
      <w:lang w:eastAsia="en-US"/>
    </w:rPr>
  </w:style>
  <w:style w:type="paragraph" w:styleId="Heading9">
    <w:name w:val="heading 9"/>
    <w:basedOn w:val="Normal"/>
    <w:next w:val="Normal"/>
    <w:qFormat/>
    <w:rsid w:val="00124850"/>
    <w:pPr>
      <w:keepNext/>
      <w:bidi w:val="0"/>
      <w:outlineLvl w:val="8"/>
    </w:pPr>
    <w:rPr>
      <w:rFonts w:ascii="Arial" w:hAnsi="Arial" w:cs="Arial"/>
      <w:b/>
      <w:bCs/>
      <w:noProof/>
      <w:sz w:val="14"/>
      <w:szCs w:val="1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rsid w:val="00124850"/>
    <w:rPr>
      <w:rFonts w:cs="Simplified Arabic"/>
      <w:noProof/>
      <w:sz w:val="20"/>
      <w:szCs w:val="20"/>
      <w:lang w:eastAsia="en-US"/>
    </w:rPr>
  </w:style>
  <w:style w:type="paragraph" w:styleId="BodyText2">
    <w:name w:val="Body Text 2"/>
    <w:basedOn w:val="Normal"/>
    <w:semiHidden/>
    <w:rsid w:val="00124850"/>
    <w:pPr>
      <w:jc w:val="lowKashida"/>
    </w:pPr>
    <w:rPr>
      <w:rFonts w:cs="Simplified Arabic"/>
      <w:noProof/>
      <w:sz w:val="20"/>
      <w:szCs w:val="20"/>
      <w:lang w:eastAsia="en-US"/>
    </w:rPr>
  </w:style>
  <w:style w:type="paragraph" w:styleId="Title">
    <w:name w:val="Title"/>
    <w:basedOn w:val="Normal"/>
    <w:qFormat/>
    <w:rsid w:val="00124850"/>
    <w:pPr>
      <w:jc w:val="center"/>
    </w:pPr>
    <w:rPr>
      <w:rFonts w:cs="Simplified Arabic"/>
      <w:b/>
      <w:bCs/>
      <w:szCs w:val="28"/>
      <w:lang w:eastAsia="en-US"/>
    </w:rPr>
  </w:style>
  <w:style w:type="paragraph" w:styleId="BodyText3">
    <w:name w:val="Body Text 3"/>
    <w:basedOn w:val="Normal"/>
    <w:semiHidden/>
    <w:rsid w:val="00124850"/>
    <w:pPr>
      <w:jc w:val="center"/>
    </w:pPr>
    <w:rPr>
      <w:rFonts w:ascii="Arial" w:hAnsi="Arial" w:cs="Arial"/>
      <w:b/>
      <w:bCs/>
      <w:noProof/>
      <w:sz w:val="18"/>
      <w:szCs w:val="18"/>
      <w:lang w:eastAsia="en-US"/>
    </w:rPr>
  </w:style>
  <w:style w:type="paragraph" w:styleId="Header">
    <w:name w:val="header"/>
    <w:basedOn w:val="Normal"/>
    <w:link w:val="HeaderChar"/>
    <w:semiHidden/>
    <w:rsid w:val="00124850"/>
    <w:pPr>
      <w:tabs>
        <w:tab w:val="center" w:pos="4153"/>
        <w:tab w:val="right" w:pos="8306"/>
      </w:tabs>
    </w:pPr>
    <w:rPr>
      <w:rFonts w:cs="Simplified Arabic"/>
      <w:noProof/>
      <w:szCs w:val="20"/>
      <w:lang w:eastAsia="en-US"/>
    </w:rPr>
  </w:style>
  <w:style w:type="paragraph" w:styleId="Footer">
    <w:name w:val="footer"/>
    <w:basedOn w:val="Normal"/>
    <w:semiHidden/>
    <w:rsid w:val="00124850"/>
    <w:pPr>
      <w:tabs>
        <w:tab w:val="center" w:pos="4153"/>
        <w:tab w:val="right" w:pos="8306"/>
      </w:tabs>
    </w:pPr>
    <w:rPr>
      <w:rFonts w:cs="Simplified Arabic"/>
      <w:noProof/>
      <w:szCs w:val="20"/>
      <w:lang w:eastAsia="en-US"/>
    </w:rPr>
  </w:style>
  <w:style w:type="character" w:styleId="PageNumber">
    <w:name w:val="page number"/>
    <w:basedOn w:val="DefaultParagraphFont"/>
    <w:semiHidden/>
    <w:rsid w:val="00124850"/>
  </w:style>
  <w:style w:type="character" w:customStyle="1" w:styleId="HeaderChar">
    <w:name w:val="Header Char"/>
    <w:basedOn w:val="DefaultParagraphFont"/>
    <w:link w:val="Header"/>
    <w:semiHidden/>
    <w:rsid w:val="00F7700C"/>
    <w:rPr>
      <w:rFonts w:cs="Simplified Arabic"/>
      <w:noProof/>
      <w:sz w:val="24"/>
    </w:rPr>
  </w:style>
  <w:style w:type="character" w:styleId="Emphasis">
    <w:name w:val="Emphasis"/>
    <w:basedOn w:val="DefaultParagraphFont"/>
    <w:uiPriority w:val="20"/>
    <w:qFormat/>
    <w:rsid w:val="00F7700C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75E4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75E49"/>
    <w:rPr>
      <w:rFonts w:ascii="Tahoma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760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5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0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3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1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1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3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6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8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6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77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header" Target="header3.xm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header" Target="header5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autoTitleDeleted val="1"/>
    <c:plotArea>
      <c:layout>
        <c:manualLayout>
          <c:layoutTarget val="inner"/>
          <c:xMode val="edge"/>
          <c:yMode val="edge"/>
          <c:x val="0.16876574307304812"/>
          <c:y val="0.25824175824175727"/>
          <c:w val="0.80856423173803527"/>
          <c:h val="0.42307692307692424"/>
        </c:manualLayout>
      </c:layout>
      <c:barChart>
        <c:barDir val="col"/>
        <c:grouping val="clustered"/>
        <c:ser>
          <c:idx val="0"/>
          <c:order val="0"/>
          <c:tx>
            <c:strRef>
              <c:f>Sheet1!$A$2</c:f>
              <c:strCache>
                <c:ptCount val="1"/>
                <c:pt idx="0">
                  <c:v>عدد المؤسسات No. of Enterprises </c:v>
                </c:pt>
              </c:strCache>
            </c:strRef>
          </c:tx>
          <c:spPr>
            <a:solidFill>
              <a:srgbClr val="9999FF"/>
            </a:solidFill>
            <a:ln w="12641">
              <a:solidFill>
                <a:srgbClr val="000000"/>
              </a:solidFill>
              <a:prstDash val="solid"/>
            </a:ln>
          </c:spPr>
          <c:dLbls>
            <c:spPr>
              <a:noFill/>
              <a:ln w="25283">
                <a:noFill/>
              </a:ln>
            </c:spPr>
            <c:txPr>
              <a:bodyPr/>
              <a:lstStyle/>
              <a:p>
                <a:pPr>
                  <a:defRPr sz="796" b="1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ar-SA"/>
              </a:p>
            </c:txPr>
            <c:showVal val="1"/>
          </c:dLbls>
          <c:cat>
            <c:numRef>
              <c:f>Sheet1!$B$1:$D$1</c:f>
              <c:numCache>
                <c:formatCode>General</c:formatCode>
                <c:ptCount val="3"/>
                <c:pt idx="0">
                  <c:v>2009</c:v>
                </c:pt>
                <c:pt idx="1">
                  <c:v>2010</c:v>
                </c:pt>
                <c:pt idx="2">
                  <c:v>2011</c:v>
                </c:pt>
              </c:numCache>
            </c:numRef>
          </c:cat>
          <c:val>
            <c:numRef>
              <c:f>Sheet1!$B$2:$D$2</c:f>
              <c:numCache>
                <c:formatCode>General</c:formatCode>
                <c:ptCount val="3"/>
                <c:pt idx="0">
                  <c:v>49</c:v>
                </c:pt>
                <c:pt idx="1">
                  <c:v>48</c:v>
                </c:pt>
                <c:pt idx="2">
                  <c:v>48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عدد المشتغلين No. of Employed Persons</c:v>
                </c:pt>
              </c:strCache>
            </c:strRef>
          </c:tx>
          <c:spPr>
            <a:solidFill>
              <a:srgbClr val="993366"/>
            </a:solidFill>
            <a:ln w="12641">
              <a:solidFill>
                <a:srgbClr val="000000"/>
              </a:solidFill>
              <a:prstDash val="solid"/>
            </a:ln>
          </c:spPr>
          <c:dLbls>
            <c:spPr>
              <a:noFill/>
              <a:ln w="25283">
                <a:noFill/>
              </a:ln>
            </c:spPr>
            <c:txPr>
              <a:bodyPr/>
              <a:lstStyle/>
              <a:p>
                <a:pPr>
                  <a:defRPr sz="796" b="1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ar-SA"/>
              </a:p>
            </c:txPr>
            <c:showVal val="1"/>
          </c:dLbls>
          <c:cat>
            <c:numRef>
              <c:f>Sheet1!$B$1:$D$1</c:f>
              <c:numCache>
                <c:formatCode>General</c:formatCode>
                <c:ptCount val="3"/>
                <c:pt idx="0">
                  <c:v>2009</c:v>
                </c:pt>
                <c:pt idx="1">
                  <c:v>2010</c:v>
                </c:pt>
                <c:pt idx="2">
                  <c:v>2011</c:v>
                </c:pt>
              </c:numCache>
            </c:numRef>
          </c:cat>
          <c:val>
            <c:numRef>
              <c:f>Sheet1!$B$3:$D$3</c:f>
              <c:numCache>
                <c:formatCode>#,##0</c:formatCode>
                <c:ptCount val="3"/>
                <c:pt idx="0">
                  <c:v>6469</c:v>
                </c:pt>
                <c:pt idx="1">
                  <c:v>6618</c:v>
                </c:pt>
                <c:pt idx="2">
                  <c:v>6946</c:v>
                </c:pt>
              </c:numCache>
            </c:numRef>
          </c:val>
        </c:ser>
        <c:dLbls>
          <c:showVal val="1"/>
        </c:dLbls>
        <c:axId val="76962432"/>
        <c:axId val="80655104"/>
      </c:barChart>
      <c:catAx>
        <c:axId val="76962432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 sz="796" b="1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ar-SA"/>
                  <a:t>السنة</a:t>
                </a:r>
                <a:r>
                  <a:rPr lang="en-US"/>
                  <a:t> </a:t>
                </a:r>
                <a:r>
                  <a:rPr lang="ar-SA"/>
                  <a:t> </a:t>
                </a:r>
                <a:r>
                  <a:rPr lang="en-US"/>
                  <a:t>Year</a:t>
                </a:r>
              </a:p>
            </c:rich>
          </c:tx>
          <c:layout>
            <c:manualLayout>
              <c:xMode val="edge"/>
              <c:yMode val="edge"/>
              <c:x val="0.50377833753148848"/>
              <c:y val="0.82417582417582635"/>
            </c:manualLayout>
          </c:layout>
          <c:spPr>
            <a:noFill/>
            <a:ln w="25283">
              <a:noFill/>
            </a:ln>
          </c:spPr>
        </c:title>
        <c:numFmt formatCode="General" sourceLinked="1"/>
        <c:tickLblPos val="nextTo"/>
        <c:spPr>
          <a:ln w="3160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796" b="1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ar-SA"/>
          </a:p>
        </c:txPr>
        <c:crossAx val="80655104"/>
        <c:crosses val="autoZero"/>
        <c:auto val="1"/>
        <c:lblAlgn val="ctr"/>
        <c:lblOffset val="100"/>
        <c:tickLblSkip val="1"/>
        <c:tickMarkSkip val="1"/>
      </c:catAx>
      <c:valAx>
        <c:axId val="80655104"/>
        <c:scaling>
          <c:orientation val="minMax"/>
          <c:max val="7000"/>
          <c:min val="0"/>
        </c:scaling>
        <c:axPos val="l"/>
        <c:title>
          <c:tx>
            <c:rich>
              <a:bodyPr/>
              <a:lstStyle/>
              <a:p>
                <a:pPr>
                  <a:defRPr sz="796" b="1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ar-SA"/>
                  <a:t>العدد</a:t>
                </a:r>
                <a:r>
                  <a:rPr lang="en-US"/>
                  <a:t> </a:t>
                </a:r>
                <a:r>
                  <a:rPr lang="ar-SA"/>
                  <a:t> </a:t>
                </a:r>
                <a:r>
                  <a:rPr lang="en-US"/>
                  <a:t>Number</a:t>
                </a:r>
              </a:p>
            </c:rich>
          </c:tx>
          <c:layout>
            <c:manualLayout>
              <c:xMode val="edge"/>
              <c:yMode val="edge"/>
              <c:x val="2.770780856423186E-2"/>
              <c:y val="0.2747252747252748"/>
            </c:manualLayout>
          </c:layout>
          <c:spPr>
            <a:noFill/>
            <a:ln w="25283">
              <a:noFill/>
            </a:ln>
          </c:spPr>
        </c:title>
        <c:numFmt formatCode="General" sourceLinked="1"/>
        <c:tickLblPos val="nextTo"/>
        <c:spPr>
          <a:ln w="3160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796" b="1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ar-SA"/>
          </a:p>
        </c:txPr>
        <c:crossAx val="76962432"/>
        <c:crosses val="autoZero"/>
        <c:crossBetween val="between"/>
        <c:majorUnit val="1500"/>
        <c:minorUnit val="200"/>
      </c:valAx>
      <c:spPr>
        <a:noFill/>
        <a:ln w="25283">
          <a:noFill/>
        </a:ln>
      </c:spPr>
    </c:plotArea>
    <c:legend>
      <c:legendPos val="t"/>
      <c:layout>
        <c:manualLayout>
          <c:xMode val="edge"/>
          <c:yMode val="edge"/>
          <c:x val="7.5566750629723189E-3"/>
          <c:y val="1.6483516483516533E-2"/>
          <c:w val="0.9823677581863961"/>
          <c:h val="0.12087912087912089"/>
        </c:manualLayout>
      </c:layout>
      <c:spPr>
        <a:noFill/>
        <a:ln w="3160">
          <a:solidFill>
            <a:srgbClr val="000000"/>
          </a:solidFill>
          <a:prstDash val="solid"/>
        </a:ln>
      </c:spPr>
      <c:txPr>
        <a:bodyPr/>
        <a:lstStyle/>
        <a:p>
          <a:pPr>
            <a:defRPr sz="732" b="1" i="0" u="none" strike="noStrike" baseline="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ar-SA"/>
        </a:p>
      </c:txPr>
    </c:legend>
    <c:plotVisOnly val="1"/>
    <c:dispBlanksAs val="gap"/>
  </c:chart>
  <c:spPr>
    <a:noFill/>
    <a:ln w="6350" cap="flat" cmpd="sng" algn="ctr">
      <a:solidFill>
        <a:srgbClr val="000000"/>
      </a:solidFill>
      <a:prstDash val="solid"/>
      <a:miter lim="800000"/>
      <a:headEnd type="none" w="med" len="med"/>
      <a:tailEnd type="none" w="med" len="med"/>
    </a:ln>
  </c:spPr>
  <c:txPr>
    <a:bodyPr/>
    <a:lstStyle/>
    <a:p>
      <a:pPr>
        <a:defRPr sz="796" b="1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ar-SA"/>
    </a:p>
  </c:txPr>
  <c:externalData r:id="rId1"/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D9321E-7DBC-40D2-BE66-4045D1A8B7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4</Pages>
  <Words>565</Words>
  <Characters>3608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المالية والتأمين</vt:lpstr>
    </vt:vector>
  </TitlesOfParts>
  <Company/>
  <LinksUpToDate>false</LinksUpToDate>
  <CharactersWithSpaces>4165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المالية والتأمين</dc:title>
  <dc:creator>hananj</dc:creator>
  <cp:lastModifiedBy>ghadeerali</cp:lastModifiedBy>
  <cp:revision>37</cp:revision>
  <cp:lastPrinted>2010-11-24T11:16:00Z</cp:lastPrinted>
  <dcterms:created xsi:type="dcterms:W3CDTF">2012-10-15T12:21:00Z</dcterms:created>
  <dcterms:modified xsi:type="dcterms:W3CDTF">2012-12-05T11:41:00Z</dcterms:modified>
</cp:coreProperties>
</file>